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6053" w14:textId="77777777" w:rsidR="00BC796E" w:rsidRPr="00BC796E" w:rsidRDefault="00BC796E" w:rsidP="00BC796E">
      <w:pPr>
        <w:spacing w:after="150" w:line="240" w:lineRule="auto"/>
        <w:outlineLvl w:val="1"/>
        <w:rPr>
          <w:rFonts w:eastAsia="Times New Roman" w:cs="Times New Roman"/>
          <w:color w:val="333333"/>
          <w:sz w:val="28"/>
          <w:szCs w:val="28"/>
          <w:lang w:eastAsia="en-AU"/>
        </w:rPr>
      </w:pPr>
      <w:bookmarkStart w:id="0" w:name="_Toc371936082"/>
      <w:r w:rsidRPr="00BC796E">
        <w:rPr>
          <w:rFonts w:eastAsia="Times New Roman" w:cs="Times New Roman"/>
          <w:color w:val="333333"/>
          <w:sz w:val="28"/>
          <w:szCs w:val="28"/>
          <w:lang w:eastAsia="en-AU"/>
        </w:rPr>
        <w:t>Appendix 6: Drug and Therapeutics Committees Checklist (version 1)</w:t>
      </w:r>
      <w:bookmarkEnd w:id="0"/>
    </w:p>
    <w:p w14:paraId="18B1FCE3" w14:textId="77777777" w:rsidR="00BC796E" w:rsidRPr="00BC796E" w:rsidRDefault="00BC796E" w:rsidP="00BC796E">
      <w:pPr>
        <w:rPr>
          <w:rFonts w:cs="Arial"/>
        </w:rPr>
      </w:pPr>
      <w:r w:rsidRPr="00BC796E">
        <w:rPr>
          <w:rFonts w:cs="Arial"/>
        </w:rPr>
        <w:t xml:space="preserve">The purpose of these Guiding Principles for </w:t>
      </w:r>
      <w:r w:rsidRPr="00BC796E">
        <w:rPr>
          <w:bCs/>
        </w:rPr>
        <w:t>Drug and Therapeutics Committees (DTCs)</w:t>
      </w:r>
      <w:r w:rsidRPr="00BC796E">
        <w:rPr>
          <w:rFonts w:cs="Arial"/>
        </w:rPr>
        <w:t xml:space="preserve"> is to provide guidance on the scope and function, form, operations and processes and communication of DTCs (</w:t>
      </w:r>
      <w:r w:rsidRPr="00BC796E">
        <w:rPr>
          <w:rFonts w:eastAsia="Times New Roman" w:cs="Arial"/>
          <w:lang w:val="en-US"/>
        </w:rPr>
        <w:t>or equivalent) associated with Australian public</w:t>
      </w:r>
      <w:r w:rsidRPr="00BC796E">
        <w:rPr>
          <w:rFonts w:cs="Arial"/>
        </w:rPr>
        <w:t xml:space="preserve"> hospitals. This will provide DTCs support in achieving effective medicines management governance and promote national consistency. </w:t>
      </w:r>
    </w:p>
    <w:p w14:paraId="7F3F54CC" w14:textId="77777777" w:rsidR="00BC796E" w:rsidRPr="00BC796E" w:rsidRDefault="00BC796E" w:rsidP="00BC796E">
      <w:pPr>
        <w:rPr>
          <w:bCs/>
        </w:rPr>
      </w:pPr>
      <w:r w:rsidRPr="00BC796E">
        <w:rPr>
          <w:bCs/>
        </w:rPr>
        <w:t xml:space="preserve">The Guiding Principles (GPs) are a starting point against which the DTC may review their roles and responsibilities. The checklist is based on these principles and should be used to assess current DTC operations to identify the gaps in functions and/or areas for improvements. </w:t>
      </w:r>
    </w:p>
    <w:p w14:paraId="3BA50920" w14:textId="77777777" w:rsidR="00BC796E" w:rsidRPr="00BC796E" w:rsidRDefault="00BC796E" w:rsidP="00BC796E">
      <w:pPr>
        <w:rPr>
          <w:bCs/>
        </w:rPr>
      </w:pPr>
      <w:r w:rsidRPr="00BC796E">
        <w:rPr>
          <w:bCs/>
        </w:rPr>
        <w:t>Each section commences with the GPs that are relevant to the section, followed by a list of questions, which can be answered ‘yes’ or ‘no’. If the answer is ‘no’, this is an area the DTC may wish to investigate further and endeavour to improve.</w:t>
      </w:r>
    </w:p>
    <w:tbl>
      <w:tblPr>
        <w:tblStyle w:val="TableGrid"/>
        <w:tblW w:w="0" w:type="auto"/>
        <w:tblLook w:val="04A0" w:firstRow="1" w:lastRow="0" w:firstColumn="1" w:lastColumn="0" w:noHBand="0" w:noVBand="1"/>
      </w:tblPr>
      <w:tblGrid>
        <w:gridCol w:w="2390"/>
        <w:gridCol w:w="4032"/>
        <w:gridCol w:w="729"/>
        <w:gridCol w:w="634"/>
        <w:gridCol w:w="1231"/>
      </w:tblGrid>
      <w:tr w:rsidR="00BC796E" w:rsidRPr="00BC796E" w14:paraId="0C4A14C7" w14:textId="77777777" w:rsidTr="00563287">
        <w:trPr>
          <w:trHeight w:val="454"/>
        </w:trPr>
        <w:tc>
          <w:tcPr>
            <w:tcW w:w="6620" w:type="dxa"/>
            <w:gridSpan w:val="2"/>
          </w:tcPr>
          <w:p w14:paraId="455BE392" w14:textId="77777777" w:rsidR="00BC796E" w:rsidRPr="00BC796E" w:rsidRDefault="00BC796E" w:rsidP="00BC796E">
            <w:pPr>
              <w:spacing w:before="120" w:after="120"/>
              <w:rPr>
                <w:rFonts w:ascii="Arial" w:eastAsia="Times New Roman" w:hAnsi="Arial" w:cs="Arial"/>
                <w:b/>
                <w:bCs/>
                <w:lang w:val="en-US"/>
              </w:rPr>
            </w:pPr>
            <w:r w:rsidRPr="00BC796E">
              <w:rPr>
                <w:rFonts w:ascii="Arial" w:eastAsia="Times New Roman" w:hAnsi="Arial" w:cs="Arial"/>
                <w:b/>
                <w:bCs/>
                <w:lang w:val="en-US"/>
              </w:rPr>
              <w:t>SCOPE and FUNCTIONS</w:t>
            </w:r>
          </w:p>
        </w:tc>
        <w:tc>
          <w:tcPr>
            <w:tcW w:w="743" w:type="dxa"/>
            <w:vAlign w:val="center"/>
          </w:tcPr>
          <w:p w14:paraId="713634CC" w14:textId="77777777" w:rsidR="00BC796E" w:rsidRPr="00BC796E" w:rsidRDefault="00BC796E" w:rsidP="00BC796E">
            <w:pPr>
              <w:spacing w:before="120" w:after="120"/>
              <w:jc w:val="center"/>
              <w:rPr>
                <w:rFonts w:ascii="Arial" w:eastAsia="Times New Roman" w:hAnsi="Arial" w:cs="Arial"/>
                <w:b/>
                <w:bCs/>
                <w:lang w:val="en-US"/>
              </w:rPr>
            </w:pPr>
            <w:r w:rsidRPr="00BC796E">
              <w:rPr>
                <w:rFonts w:ascii="Arial" w:eastAsia="Times New Roman" w:hAnsi="Arial" w:cs="Arial"/>
                <w:b/>
                <w:bCs/>
                <w:lang w:val="en-US"/>
              </w:rPr>
              <w:t>Yes</w:t>
            </w:r>
          </w:p>
        </w:tc>
        <w:tc>
          <w:tcPr>
            <w:tcW w:w="648" w:type="dxa"/>
            <w:vAlign w:val="center"/>
          </w:tcPr>
          <w:p w14:paraId="4794715E" w14:textId="77777777" w:rsidR="00BC796E" w:rsidRPr="00BC796E" w:rsidRDefault="00BC796E" w:rsidP="00BC796E">
            <w:pPr>
              <w:spacing w:before="120" w:after="120"/>
              <w:jc w:val="center"/>
              <w:rPr>
                <w:rFonts w:ascii="Arial" w:eastAsia="Times New Roman" w:hAnsi="Arial" w:cs="Arial"/>
                <w:b/>
                <w:bCs/>
                <w:lang w:val="en-US"/>
              </w:rPr>
            </w:pPr>
            <w:r w:rsidRPr="00BC796E">
              <w:rPr>
                <w:rFonts w:ascii="Arial" w:eastAsia="Times New Roman" w:hAnsi="Arial" w:cs="Arial"/>
                <w:b/>
                <w:bCs/>
                <w:lang w:val="en-US"/>
              </w:rPr>
              <w:t>No</w:t>
            </w:r>
          </w:p>
        </w:tc>
        <w:tc>
          <w:tcPr>
            <w:tcW w:w="1231" w:type="dxa"/>
            <w:vAlign w:val="center"/>
          </w:tcPr>
          <w:p w14:paraId="24CDF559" w14:textId="77777777" w:rsidR="00BC796E" w:rsidRPr="00BC796E" w:rsidRDefault="00BC796E" w:rsidP="00BC796E">
            <w:pPr>
              <w:spacing w:before="120" w:after="120"/>
              <w:jc w:val="center"/>
              <w:rPr>
                <w:rFonts w:ascii="Arial" w:eastAsia="Times New Roman" w:hAnsi="Arial" w:cs="Arial"/>
                <w:b/>
                <w:bCs/>
                <w:lang w:val="en-US"/>
              </w:rPr>
            </w:pPr>
            <w:r w:rsidRPr="00BC796E">
              <w:rPr>
                <w:rFonts w:ascii="Arial" w:eastAsia="Times New Roman" w:hAnsi="Arial" w:cs="Arial"/>
                <w:b/>
                <w:bCs/>
                <w:lang w:val="en-US"/>
              </w:rPr>
              <w:t>Comment</w:t>
            </w:r>
          </w:p>
        </w:tc>
      </w:tr>
      <w:tr w:rsidR="00BC796E" w:rsidRPr="00BC796E" w14:paraId="0B291B02" w14:textId="77777777" w:rsidTr="00563287">
        <w:trPr>
          <w:trHeight w:val="2295"/>
        </w:trPr>
        <w:tc>
          <w:tcPr>
            <w:tcW w:w="2461" w:type="dxa"/>
            <w:tcBorders>
              <w:bottom w:val="single" w:sz="12" w:space="0" w:color="auto"/>
            </w:tcBorders>
          </w:tcPr>
          <w:p w14:paraId="110BC7AD" w14:textId="77777777" w:rsidR="00BC796E" w:rsidRPr="00BC796E" w:rsidRDefault="00BC796E" w:rsidP="00BC796E">
            <w:pPr>
              <w:tabs>
                <w:tab w:val="left" w:pos="567"/>
              </w:tabs>
              <w:autoSpaceDE w:val="0"/>
              <w:autoSpaceDN w:val="0"/>
              <w:adjustRightInd w:val="0"/>
              <w:spacing w:before="120" w:after="120"/>
              <w:rPr>
                <w:rFonts w:cs="Arial"/>
                <w:b/>
                <w:color w:val="000000"/>
              </w:rPr>
            </w:pPr>
            <w:r w:rsidRPr="00BC796E">
              <w:rPr>
                <w:rFonts w:cs="Arial"/>
                <w:b/>
                <w:color w:val="000000"/>
              </w:rPr>
              <w:t>GP 1</w:t>
            </w:r>
            <w:r w:rsidRPr="00BC796E">
              <w:rPr>
                <w:rFonts w:cs="Arial"/>
                <w:color w:val="000000"/>
              </w:rPr>
              <w:t xml:space="preserve">: </w:t>
            </w:r>
            <w:r w:rsidRPr="00BC796E">
              <w:rPr>
                <w:rFonts w:cs="Arial"/>
                <w:color w:val="000000"/>
              </w:rPr>
              <w:tab/>
              <w:t>The medicines management system of each health service organisation should be under the governance of a DTC within a hospital, health district/network or state/territory.</w:t>
            </w:r>
          </w:p>
        </w:tc>
        <w:tc>
          <w:tcPr>
            <w:tcW w:w="4159" w:type="dxa"/>
            <w:tcBorders>
              <w:bottom w:val="single" w:sz="12" w:space="0" w:color="auto"/>
            </w:tcBorders>
          </w:tcPr>
          <w:p w14:paraId="0BF7DFDD" w14:textId="77777777" w:rsidR="00BC796E" w:rsidRPr="00BC796E" w:rsidRDefault="00BC796E" w:rsidP="00BC796E">
            <w:pPr>
              <w:autoSpaceDE w:val="0"/>
              <w:autoSpaceDN w:val="0"/>
              <w:adjustRightInd w:val="0"/>
              <w:spacing w:before="120" w:after="120"/>
              <w:rPr>
                <w:rFonts w:cs="Arial"/>
                <w:color w:val="000000"/>
              </w:rPr>
            </w:pPr>
            <w:r w:rsidRPr="00BC796E">
              <w:rPr>
                <w:rFonts w:cs="Arial"/>
                <w:color w:val="000000"/>
              </w:rPr>
              <w:t>Is the medicines management system of your health service organisation under the governance of a DTC?</w:t>
            </w:r>
          </w:p>
        </w:tc>
        <w:sdt>
          <w:sdtPr>
            <w:rPr>
              <w:rFonts w:cs="Arial"/>
              <w:color w:val="000000"/>
            </w:rPr>
            <w:id w:val="1268036116"/>
          </w:sdtPr>
          <w:sdtContent>
            <w:tc>
              <w:tcPr>
                <w:tcW w:w="743" w:type="dxa"/>
                <w:tcBorders>
                  <w:bottom w:val="single" w:sz="12" w:space="0" w:color="auto"/>
                </w:tcBorders>
              </w:tcPr>
              <w:p w14:paraId="3F53D49D"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240609419"/>
          </w:sdtPr>
          <w:sdtContent>
            <w:tc>
              <w:tcPr>
                <w:tcW w:w="648" w:type="dxa"/>
                <w:tcBorders>
                  <w:bottom w:val="single" w:sz="12" w:space="0" w:color="auto"/>
                </w:tcBorders>
              </w:tcPr>
              <w:p w14:paraId="0E104EC6"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tc>
          <w:tcPr>
            <w:tcW w:w="1231" w:type="dxa"/>
            <w:tcBorders>
              <w:bottom w:val="single" w:sz="12" w:space="0" w:color="auto"/>
            </w:tcBorders>
          </w:tcPr>
          <w:p w14:paraId="22AABD33"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3A5026C2" w14:textId="77777777" w:rsidTr="00563287">
        <w:trPr>
          <w:trHeight w:val="70"/>
        </w:trPr>
        <w:tc>
          <w:tcPr>
            <w:tcW w:w="2461" w:type="dxa"/>
            <w:vMerge w:val="restart"/>
            <w:tcBorders>
              <w:top w:val="single" w:sz="12" w:space="0" w:color="auto"/>
            </w:tcBorders>
          </w:tcPr>
          <w:p w14:paraId="42FDC829" w14:textId="77777777" w:rsidR="00BC796E" w:rsidRPr="00BC796E" w:rsidRDefault="00BC796E" w:rsidP="00BC796E">
            <w:pPr>
              <w:autoSpaceDE w:val="0"/>
              <w:autoSpaceDN w:val="0"/>
              <w:adjustRightInd w:val="0"/>
              <w:spacing w:before="120" w:after="120"/>
              <w:rPr>
                <w:rFonts w:cs="Arial"/>
                <w:color w:val="000000"/>
              </w:rPr>
            </w:pPr>
            <w:r w:rsidRPr="00BC796E">
              <w:rPr>
                <w:rFonts w:cs="Arial"/>
                <w:b/>
                <w:color w:val="000000"/>
              </w:rPr>
              <w:t>GP 2</w:t>
            </w:r>
            <w:r w:rsidRPr="00BC796E">
              <w:rPr>
                <w:rFonts w:cs="Arial"/>
                <w:color w:val="000000"/>
              </w:rPr>
              <w:t xml:space="preserve">: </w:t>
            </w:r>
            <w:r w:rsidRPr="00BC796E">
              <w:rPr>
                <w:rFonts w:cs="Tahoma"/>
                <w:color w:val="000000"/>
              </w:rPr>
              <w:t>DTCs should have clear terms of reference that articulate its position within a hospital, local health district/network or state/territory clinical and corporate governance structure. DTCs should consider the local environment when defining their functions.</w:t>
            </w:r>
          </w:p>
        </w:tc>
        <w:tc>
          <w:tcPr>
            <w:tcW w:w="4159" w:type="dxa"/>
            <w:tcBorders>
              <w:top w:val="single" w:sz="12" w:space="0" w:color="auto"/>
            </w:tcBorders>
          </w:tcPr>
          <w:p w14:paraId="1CF49BB9" w14:textId="77777777" w:rsidR="00BC796E" w:rsidRPr="00BC796E" w:rsidRDefault="00BC796E" w:rsidP="00BC796E">
            <w:pPr>
              <w:autoSpaceDE w:val="0"/>
              <w:autoSpaceDN w:val="0"/>
              <w:adjustRightInd w:val="0"/>
              <w:spacing w:before="120" w:after="120"/>
              <w:rPr>
                <w:rFonts w:cs="Arial"/>
                <w:color w:val="000000"/>
              </w:rPr>
            </w:pPr>
            <w:r w:rsidRPr="00BC796E">
              <w:rPr>
                <w:rFonts w:cs="Arial"/>
                <w:color w:val="000000"/>
              </w:rPr>
              <w:t>Has the relevant Executive Group formally agreed the remit of the DTC? Is there clarity about the status of decisions made, i.e. is the DTC decision-making or advisory?</w:t>
            </w:r>
          </w:p>
        </w:tc>
        <w:sdt>
          <w:sdtPr>
            <w:rPr>
              <w:rFonts w:cs="Arial"/>
              <w:color w:val="000000"/>
            </w:rPr>
            <w:id w:val="1459680300"/>
          </w:sdtPr>
          <w:sdtContent>
            <w:tc>
              <w:tcPr>
                <w:tcW w:w="743" w:type="dxa"/>
                <w:tcBorders>
                  <w:top w:val="single" w:sz="12" w:space="0" w:color="auto"/>
                </w:tcBorders>
              </w:tcPr>
              <w:p w14:paraId="6F06BEFA"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1745227720"/>
          </w:sdtPr>
          <w:sdtContent>
            <w:tc>
              <w:tcPr>
                <w:tcW w:w="648" w:type="dxa"/>
                <w:tcBorders>
                  <w:top w:val="single" w:sz="12" w:space="0" w:color="auto"/>
                </w:tcBorders>
              </w:tcPr>
              <w:p w14:paraId="70D9748E"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Borders>
              <w:top w:val="single" w:sz="12" w:space="0" w:color="auto"/>
            </w:tcBorders>
          </w:tcPr>
          <w:p w14:paraId="61594F9D"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6998200B" w14:textId="77777777" w:rsidTr="00563287">
        <w:tc>
          <w:tcPr>
            <w:tcW w:w="2461" w:type="dxa"/>
            <w:vMerge/>
          </w:tcPr>
          <w:p w14:paraId="2FEBA975" w14:textId="77777777" w:rsidR="00BC796E" w:rsidRPr="00BC796E" w:rsidRDefault="00BC796E" w:rsidP="00BC796E">
            <w:pPr>
              <w:autoSpaceDE w:val="0"/>
              <w:autoSpaceDN w:val="0"/>
              <w:adjustRightInd w:val="0"/>
              <w:spacing w:after="120"/>
              <w:rPr>
                <w:rFonts w:cs="Arial"/>
                <w:color w:val="000000"/>
              </w:rPr>
            </w:pPr>
          </w:p>
        </w:tc>
        <w:tc>
          <w:tcPr>
            <w:tcW w:w="4159" w:type="dxa"/>
          </w:tcPr>
          <w:p w14:paraId="7ED0C431" w14:textId="77777777" w:rsidR="00BC796E" w:rsidRPr="00BC796E" w:rsidRDefault="00BC796E" w:rsidP="00BC796E">
            <w:pPr>
              <w:autoSpaceDE w:val="0"/>
              <w:autoSpaceDN w:val="0"/>
              <w:adjustRightInd w:val="0"/>
              <w:spacing w:before="120" w:after="120"/>
              <w:rPr>
                <w:rFonts w:cs="Arial"/>
                <w:color w:val="000000"/>
              </w:rPr>
            </w:pPr>
            <w:r w:rsidRPr="00BC796E">
              <w:rPr>
                <w:rFonts w:cs="Arial"/>
                <w:color w:val="000000"/>
              </w:rPr>
              <w:t>Does the DTC have clear terms of reference as defined in GP 2?</w:t>
            </w:r>
          </w:p>
        </w:tc>
        <w:sdt>
          <w:sdtPr>
            <w:rPr>
              <w:rFonts w:cs="Arial"/>
              <w:color w:val="000000"/>
            </w:rPr>
            <w:id w:val="-1390877048"/>
          </w:sdtPr>
          <w:sdtContent>
            <w:tc>
              <w:tcPr>
                <w:tcW w:w="743" w:type="dxa"/>
              </w:tcPr>
              <w:p w14:paraId="2A039213"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908380972"/>
          </w:sdtPr>
          <w:sdtContent>
            <w:tc>
              <w:tcPr>
                <w:tcW w:w="648" w:type="dxa"/>
              </w:tcPr>
              <w:p w14:paraId="6607A98F"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Pr>
          <w:p w14:paraId="4F00B7CD"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6350FBAC" w14:textId="77777777" w:rsidTr="00563287">
        <w:tc>
          <w:tcPr>
            <w:tcW w:w="2461" w:type="dxa"/>
            <w:vMerge/>
          </w:tcPr>
          <w:p w14:paraId="0C122768" w14:textId="77777777" w:rsidR="00BC796E" w:rsidRPr="00BC796E" w:rsidRDefault="00BC796E" w:rsidP="00BC796E">
            <w:pPr>
              <w:autoSpaceDE w:val="0"/>
              <w:autoSpaceDN w:val="0"/>
              <w:adjustRightInd w:val="0"/>
              <w:spacing w:after="120"/>
              <w:rPr>
                <w:rFonts w:cs="Arial"/>
                <w:color w:val="000000"/>
              </w:rPr>
            </w:pPr>
          </w:p>
        </w:tc>
        <w:tc>
          <w:tcPr>
            <w:tcW w:w="4159" w:type="dxa"/>
          </w:tcPr>
          <w:p w14:paraId="2F7E795A" w14:textId="77777777" w:rsidR="00BC796E" w:rsidRPr="00BC796E" w:rsidRDefault="00BC796E" w:rsidP="00BC796E">
            <w:pPr>
              <w:autoSpaceDE w:val="0"/>
              <w:autoSpaceDN w:val="0"/>
              <w:adjustRightInd w:val="0"/>
              <w:spacing w:before="120" w:after="120"/>
              <w:rPr>
                <w:rFonts w:cs="Arial"/>
                <w:color w:val="000000"/>
              </w:rPr>
            </w:pPr>
            <w:r w:rsidRPr="00BC796E" w:rsidDel="00364159">
              <w:rPr>
                <w:rFonts w:cs="Arial"/>
                <w:color w:val="000000"/>
              </w:rPr>
              <w:t xml:space="preserve">Is there a defined quorum? </w:t>
            </w:r>
            <w:r w:rsidRPr="00BC796E">
              <w:rPr>
                <w:rFonts w:cs="Arial"/>
                <w:color w:val="000000"/>
              </w:rPr>
              <w:t>Is there a formalised process for decision-making, e.g. voting or consensus?</w:t>
            </w:r>
          </w:p>
        </w:tc>
        <w:sdt>
          <w:sdtPr>
            <w:rPr>
              <w:rFonts w:cs="Arial"/>
              <w:color w:val="000000"/>
            </w:rPr>
            <w:id w:val="-1900819676"/>
          </w:sdtPr>
          <w:sdtContent>
            <w:tc>
              <w:tcPr>
                <w:tcW w:w="743" w:type="dxa"/>
              </w:tcPr>
              <w:p w14:paraId="220250DB"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183282606"/>
          </w:sdtPr>
          <w:sdtContent>
            <w:tc>
              <w:tcPr>
                <w:tcW w:w="648" w:type="dxa"/>
              </w:tcPr>
              <w:p w14:paraId="4DE4AF42"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Pr>
          <w:p w14:paraId="59245EAD"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7EAF4452" w14:textId="77777777" w:rsidTr="00563287">
        <w:tc>
          <w:tcPr>
            <w:tcW w:w="2461" w:type="dxa"/>
            <w:vMerge/>
            <w:tcBorders>
              <w:bottom w:val="single" w:sz="8" w:space="0" w:color="auto"/>
            </w:tcBorders>
          </w:tcPr>
          <w:p w14:paraId="34D3D3BF" w14:textId="77777777" w:rsidR="00BC796E" w:rsidRPr="00BC796E" w:rsidRDefault="00BC796E" w:rsidP="00BC796E">
            <w:pPr>
              <w:autoSpaceDE w:val="0"/>
              <w:autoSpaceDN w:val="0"/>
              <w:adjustRightInd w:val="0"/>
              <w:spacing w:after="120"/>
              <w:rPr>
                <w:rFonts w:cs="Arial"/>
                <w:color w:val="000000"/>
              </w:rPr>
            </w:pPr>
          </w:p>
        </w:tc>
        <w:tc>
          <w:tcPr>
            <w:tcW w:w="4159" w:type="dxa"/>
            <w:tcBorders>
              <w:bottom w:val="single" w:sz="8" w:space="0" w:color="auto"/>
            </w:tcBorders>
          </w:tcPr>
          <w:p w14:paraId="3D6F0D32" w14:textId="77777777" w:rsidR="00BC796E" w:rsidRPr="00BC796E" w:rsidRDefault="00BC796E" w:rsidP="00BC796E">
            <w:pPr>
              <w:autoSpaceDE w:val="0"/>
              <w:autoSpaceDN w:val="0"/>
              <w:adjustRightInd w:val="0"/>
              <w:spacing w:before="120" w:after="120"/>
              <w:rPr>
                <w:rFonts w:cs="Arial"/>
                <w:color w:val="000000"/>
              </w:rPr>
            </w:pPr>
            <w:r w:rsidRPr="00BC796E">
              <w:rPr>
                <w:rFonts w:cs="Arial"/>
                <w:color w:val="000000"/>
              </w:rPr>
              <w:t>Do the DTC terms of reference include a statement dealing with conflicts of interest?</w:t>
            </w:r>
          </w:p>
        </w:tc>
        <w:sdt>
          <w:sdtPr>
            <w:rPr>
              <w:rFonts w:cs="Arial"/>
              <w:color w:val="000000"/>
            </w:rPr>
            <w:id w:val="-99038143"/>
          </w:sdtPr>
          <w:sdtContent>
            <w:tc>
              <w:tcPr>
                <w:tcW w:w="743" w:type="dxa"/>
                <w:tcBorders>
                  <w:bottom w:val="single" w:sz="8" w:space="0" w:color="auto"/>
                </w:tcBorders>
              </w:tcPr>
              <w:p w14:paraId="685A0397"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163328054"/>
          </w:sdtPr>
          <w:sdtContent>
            <w:tc>
              <w:tcPr>
                <w:tcW w:w="648" w:type="dxa"/>
                <w:tcBorders>
                  <w:bottom w:val="single" w:sz="8" w:space="0" w:color="auto"/>
                </w:tcBorders>
              </w:tcPr>
              <w:p w14:paraId="60489C2F"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Borders>
              <w:bottom w:val="single" w:sz="8" w:space="0" w:color="auto"/>
            </w:tcBorders>
          </w:tcPr>
          <w:p w14:paraId="5C9C993B"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0E68FB27" w14:textId="77777777" w:rsidTr="00563287">
        <w:trPr>
          <w:trHeight w:val="1368"/>
        </w:trPr>
        <w:tc>
          <w:tcPr>
            <w:tcW w:w="2461" w:type="dxa"/>
            <w:tcBorders>
              <w:top w:val="single" w:sz="8" w:space="0" w:color="auto"/>
              <w:bottom w:val="single" w:sz="12" w:space="0" w:color="auto"/>
            </w:tcBorders>
          </w:tcPr>
          <w:p w14:paraId="24DD0077" w14:textId="77777777" w:rsidR="00BC796E" w:rsidRPr="00BC796E" w:rsidRDefault="00BC796E" w:rsidP="00BC796E">
            <w:pPr>
              <w:autoSpaceDE w:val="0"/>
              <w:autoSpaceDN w:val="0"/>
              <w:adjustRightInd w:val="0"/>
              <w:spacing w:before="120" w:after="120"/>
              <w:rPr>
                <w:rFonts w:cs="Arial"/>
                <w:color w:val="000000"/>
              </w:rPr>
            </w:pPr>
            <w:r w:rsidRPr="00BC796E">
              <w:rPr>
                <w:rFonts w:cs="Arial"/>
                <w:b/>
                <w:color w:val="000000"/>
              </w:rPr>
              <w:t>GP 3</w:t>
            </w:r>
            <w:r w:rsidRPr="00BC796E">
              <w:rPr>
                <w:rFonts w:cs="Arial"/>
                <w:color w:val="000000"/>
              </w:rPr>
              <w:t>:</w:t>
            </w:r>
            <w:r w:rsidRPr="00BC796E">
              <w:rPr>
                <w:rFonts w:cs="Arial"/>
                <w:color w:val="000000"/>
              </w:rPr>
              <w:tab/>
              <w:t xml:space="preserve"> DTCs should consider the local environment when defining their functions.</w:t>
            </w:r>
          </w:p>
          <w:p w14:paraId="4D67A6AD" w14:textId="77777777" w:rsidR="00BC796E" w:rsidRPr="00BC796E" w:rsidRDefault="00BC796E" w:rsidP="00BC796E">
            <w:pPr>
              <w:autoSpaceDE w:val="0"/>
              <w:autoSpaceDN w:val="0"/>
              <w:adjustRightInd w:val="0"/>
              <w:spacing w:before="120" w:after="120"/>
              <w:rPr>
                <w:rFonts w:cs="Arial"/>
                <w:color w:val="000000"/>
              </w:rPr>
            </w:pPr>
          </w:p>
        </w:tc>
        <w:tc>
          <w:tcPr>
            <w:tcW w:w="4159" w:type="dxa"/>
            <w:tcBorders>
              <w:top w:val="single" w:sz="8" w:space="0" w:color="auto"/>
              <w:bottom w:val="single" w:sz="12" w:space="0" w:color="auto"/>
            </w:tcBorders>
          </w:tcPr>
          <w:p w14:paraId="1C7225B3" w14:textId="77777777" w:rsidR="00BC796E" w:rsidRPr="00BC796E" w:rsidRDefault="00BC796E" w:rsidP="00BC796E">
            <w:pPr>
              <w:autoSpaceDE w:val="0"/>
              <w:autoSpaceDN w:val="0"/>
              <w:adjustRightInd w:val="0"/>
              <w:spacing w:before="120" w:after="120"/>
              <w:rPr>
                <w:rFonts w:cs="Arial"/>
                <w:color w:val="000000"/>
              </w:rPr>
            </w:pPr>
            <w:r w:rsidRPr="00BC796E">
              <w:rPr>
                <w:rFonts w:cs="Arial"/>
                <w:color w:val="000000"/>
              </w:rPr>
              <w:t>Are the functions of the DTC defined according to the local environment?</w:t>
            </w:r>
          </w:p>
        </w:tc>
        <w:sdt>
          <w:sdtPr>
            <w:rPr>
              <w:rFonts w:cs="Arial"/>
              <w:color w:val="000000"/>
            </w:rPr>
            <w:id w:val="-579515272"/>
          </w:sdtPr>
          <w:sdtContent>
            <w:tc>
              <w:tcPr>
                <w:tcW w:w="743" w:type="dxa"/>
                <w:tcBorders>
                  <w:top w:val="single" w:sz="8" w:space="0" w:color="auto"/>
                  <w:bottom w:val="single" w:sz="12" w:space="0" w:color="auto"/>
                </w:tcBorders>
              </w:tcPr>
              <w:p w14:paraId="621CF840"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900825149"/>
          </w:sdtPr>
          <w:sdtContent>
            <w:tc>
              <w:tcPr>
                <w:tcW w:w="648" w:type="dxa"/>
                <w:tcBorders>
                  <w:top w:val="single" w:sz="8" w:space="0" w:color="auto"/>
                  <w:bottom w:val="single" w:sz="12" w:space="0" w:color="auto"/>
                </w:tcBorders>
              </w:tcPr>
              <w:p w14:paraId="0C6CA03F"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tc>
          <w:tcPr>
            <w:tcW w:w="1231" w:type="dxa"/>
            <w:tcBorders>
              <w:top w:val="single" w:sz="8" w:space="0" w:color="auto"/>
              <w:bottom w:val="single" w:sz="12" w:space="0" w:color="auto"/>
            </w:tcBorders>
          </w:tcPr>
          <w:p w14:paraId="3E4C4111"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31913EAF" w14:textId="77777777" w:rsidTr="00563287">
        <w:trPr>
          <w:trHeight w:val="454"/>
        </w:trPr>
        <w:tc>
          <w:tcPr>
            <w:tcW w:w="6620" w:type="dxa"/>
            <w:gridSpan w:val="2"/>
            <w:tcBorders>
              <w:top w:val="single" w:sz="8" w:space="0" w:color="auto"/>
              <w:bottom w:val="single" w:sz="12" w:space="0" w:color="auto"/>
            </w:tcBorders>
          </w:tcPr>
          <w:p w14:paraId="6C77AFB4" w14:textId="77777777" w:rsidR="00BC796E" w:rsidRPr="00BC796E" w:rsidRDefault="00BC796E" w:rsidP="00BC796E">
            <w:pPr>
              <w:autoSpaceDE w:val="0"/>
              <w:autoSpaceDN w:val="0"/>
              <w:adjustRightInd w:val="0"/>
              <w:spacing w:before="120" w:after="120"/>
              <w:rPr>
                <w:rFonts w:cs="Arial"/>
                <w:b/>
                <w:color w:val="000000"/>
              </w:rPr>
            </w:pPr>
            <w:r w:rsidRPr="00BC796E">
              <w:rPr>
                <w:rFonts w:ascii="Arial" w:hAnsi="Arial" w:cs="Arial"/>
                <w:b/>
                <w:color w:val="000000"/>
              </w:rPr>
              <w:t>FORM</w:t>
            </w:r>
          </w:p>
        </w:tc>
        <w:tc>
          <w:tcPr>
            <w:tcW w:w="743" w:type="dxa"/>
            <w:tcBorders>
              <w:top w:val="single" w:sz="8" w:space="0" w:color="auto"/>
              <w:bottom w:val="single" w:sz="12" w:space="0" w:color="auto"/>
            </w:tcBorders>
            <w:vAlign w:val="center"/>
          </w:tcPr>
          <w:p w14:paraId="469C707F" w14:textId="77777777" w:rsidR="00BC796E" w:rsidRPr="00BC796E" w:rsidRDefault="00BC796E" w:rsidP="00BC796E">
            <w:pPr>
              <w:spacing w:before="120" w:after="120"/>
              <w:jc w:val="center"/>
              <w:rPr>
                <w:rFonts w:ascii="Arial" w:eastAsia="Times New Roman" w:hAnsi="Arial" w:cs="Arial"/>
                <w:b/>
                <w:bCs/>
                <w:lang w:val="en-US"/>
              </w:rPr>
            </w:pPr>
            <w:r w:rsidRPr="00BC796E">
              <w:rPr>
                <w:rFonts w:ascii="Arial" w:eastAsia="Times New Roman" w:hAnsi="Arial" w:cs="Arial"/>
                <w:b/>
                <w:bCs/>
                <w:lang w:val="en-US"/>
              </w:rPr>
              <w:t>Yes</w:t>
            </w:r>
          </w:p>
        </w:tc>
        <w:tc>
          <w:tcPr>
            <w:tcW w:w="648" w:type="dxa"/>
            <w:tcBorders>
              <w:top w:val="single" w:sz="8" w:space="0" w:color="auto"/>
              <w:bottom w:val="single" w:sz="12" w:space="0" w:color="auto"/>
            </w:tcBorders>
            <w:vAlign w:val="center"/>
          </w:tcPr>
          <w:p w14:paraId="7A948562" w14:textId="77777777" w:rsidR="00BC796E" w:rsidRPr="00BC796E" w:rsidRDefault="00BC796E" w:rsidP="00BC796E">
            <w:pPr>
              <w:spacing w:before="120" w:after="120"/>
              <w:jc w:val="center"/>
              <w:rPr>
                <w:rFonts w:ascii="Arial" w:eastAsia="Times New Roman" w:hAnsi="Arial" w:cs="Arial"/>
                <w:b/>
                <w:bCs/>
                <w:lang w:val="en-US"/>
              </w:rPr>
            </w:pPr>
            <w:r w:rsidRPr="00BC796E">
              <w:rPr>
                <w:rFonts w:ascii="Arial" w:eastAsia="Times New Roman" w:hAnsi="Arial" w:cs="Arial"/>
                <w:b/>
                <w:bCs/>
                <w:lang w:val="en-US"/>
              </w:rPr>
              <w:t>No</w:t>
            </w:r>
          </w:p>
        </w:tc>
        <w:tc>
          <w:tcPr>
            <w:tcW w:w="1231" w:type="dxa"/>
            <w:tcBorders>
              <w:top w:val="single" w:sz="8" w:space="0" w:color="auto"/>
              <w:bottom w:val="single" w:sz="12" w:space="0" w:color="auto"/>
            </w:tcBorders>
            <w:vAlign w:val="center"/>
          </w:tcPr>
          <w:p w14:paraId="2ECE0B38" w14:textId="77777777" w:rsidR="00BC796E" w:rsidRPr="00BC796E" w:rsidRDefault="00BC796E" w:rsidP="00BC796E">
            <w:pPr>
              <w:spacing w:before="120" w:after="120"/>
              <w:jc w:val="center"/>
              <w:rPr>
                <w:rFonts w:ascii="Arial" w:eastAsia="Times New Roman" w:hAnsi="Arial" w:cs="Arial"/>
                <w:b/>
                <w:bCs/>
                <w:lang w:val="en-US"/>
              </w:rPr>
            </w:pPr>
            <w:r w:rsidRPr="00BC796E">
              <w:rPr>
                <w:rFonts w:ascii="Arial" w:eastAsia="Times New Roman" w:hAnsi="Arial" w:cs="Arial"/>
                <w:b/>
                <w:bCs/>
                <w:lang w:val="en-US"/>
              </w:rPr>
              <w:t>Comment</w:t>
            </w:r>
          </w:p>
        </w:tc>
      </w:tr>
      <w:tr w:rsidR="00BC796E" w:rsidRPr="00BC796E" w14:paraId="5FC234EC" w14:textId="77777777" w:rsidTr="00563287">
        <w:trPr>
          <w:trHeight w:val="951"/>
        </w:trPr>
        <w:tc>
          <w:tcPr>
            <w:tcW w:w="2461" w:type="dxa"/>
            <w:vMerge w:val="restart"/>
            <w:tcBorders>
              <w:top w:val="single" w:sz="12" w:space="0" w:color="auto"/>
            </w:tcBorders>
          </w:tcPr>
          <w:p w14:paraId="2C1E8329" w14:textId="77777777" w:rsidR="00BC796E" w:rsidRPr="00BC796E" w:rsidRDefault="00BC796E" w:rsidP="00BC796E">
            <w:pPr>
              <w:autoSpaceDE w:val="0"/>
              <w:autoSpaceDN w:val="0"/>
              <w:adjustRightInd w:val="0"/>
              <w:spacing w:before="120" w:after="120"/>
              <w:rPr>
                <w:rFonts w:cs="Arial"/>
                <w:b/>
                <w:color w:val="000000"/>
              </w:rPr>
            </w:pPr>
            <w:r w:rsidRPr="00BC796E">
              <w:rPr>
                <w:rFonts w:cs="Arial"/>
                <w:b/>
                <w:color w:val="000000"/>
              </w:rPr>
              <w:lastRenderedPageBreak/>
              <w:t>GP 4:</w:t>
            </w:r>
            <w:r w:rsidRPr="00BC796E">
              <w:rPr>
                <w:rFonts w:cs="Arial"/>
                <w:b/>
                <w:color w:val="000000"/>
              </w:rPr>
              <w:tab/>
            </w:r>
            <w:r w:rsidRPr="00BC796E">
              <w:rPr>
                <w:rFonts w:cs="Arial"/>
                <w:color w:val="000000"/>
              </w:rPr>
              <w:t>DTCs should have formalised reporting structures to the organisation’s executive or clinical governance lead.</w:t>
            </w:r>
          </w:p>
        </w:tc>
        <w:tc>
          <w:tcPr>
            <w:tcW w:w="4159" w:type="dxa"/>
            <w:tcBorders>
              <w:top w:val="single" w:sz="12" w:space="0" w:color="auto"/>
              <w:bottom w:val="single" w:sz="4" w:space="0" w:color="auto"/>
            </w:tcBorders>
          </w:tcPr>
          <w:p w14:paraId="299A8F97" w14:textId="77777777" w:rsidR="00BC796E" w:rsidRPr="00BC796E" w:rsidRDefault="00BC796E" w:rsidP="00BC796E">
            <w:pPr>
              <w:autoSpaceDE w:val="0"/>
              <w:autoSpaceDN w:val="0"/>
              <w:adjustRightInd w:val="0"/>
              <w:spacing w:before="120" w:after="120"/>
              <w:rPr>
                <w:rFonts w:cs="Arial"/>
                <w:color w:val="000000"/>
              </w:rPr>
            </w:pPr>
            <w:r w:rsidRPr="00BC796E">
              <w:rPr>
                <w:rFonts w:cs="Arial"/>
                <w:color w:val="000000"/>
              </w:rPr>
              <w:t>Does the DTC have a formalised structure that is articulated in the organisational chart or the organisation’s governance framework?</w:t>
            </w:r>
          </w:p>
        </w:tc>
        <w:sdt>
          <w:sdtPr>
            <w:rPr>
              <w:rFonts w:cs="Arial"/>
              <w:color w:val="000000"/>
            </w:rPr>
            <w:id w:val="1975719276"/>
          </w:sdtPr>
          <w:sdtContent>
            <w:tc>
              <w:tcPr>
                <w:tcW w:w="743" w:type="dxa"/>
                <w:tcBorders>
                  <w:top w:val="single" w:sz="12" w:space="0" w:color="auto"/>
                  <w:bottom w:val="single" w:sz="4" w:space="0" w:color="auto"/>
                </w:tcBorders>
              </w:tcPr>
              <w:p w14:paraId="29836993"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1067838263"/>
          </w:sdtPr>
          <w:sdtContent>
            <w:tc>
              <w:tcPr>
                <w:tcW w:w="648" w:type="dxa"/>
                <w:tcBorders>
                  <w:top w:val="single" w:sz="12" w:space="0" w:color="auto"/>
                  <w:bottom w:val="single" w:sz="4" w:space="0" w:color="auto"/>
                </w:tcBorders>
              </w:tcPr>
              <w:p w14:paraId="3175FE73"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tc>
          <w:tcPr>
            <w:tcW w:w="1231" w:type="dxa"/>
            <w:tcBorders>
              <w:top w:val="single" w:sz="12" w:space="0" w:color="auto"/>
              <w:bottom w:val="single" w:sz="4" w:space="0" w:color="auto"/>
            </w:tcBorders>
          </w:tcPr>
          <w:p w14:paraId="16AF57A6"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6659A671" w14:textId="77777777" w:rsidTr="00563287">
        <w:trPr>
          <w:trHeight w:val="824"/>
        </w:trPr>
        <w:tc>
          <w:tcPr>
            <w:tcW w:w="2461" w:type="dxa"/>
            <w:vMerge/>
            <w:tcBorders>
              <w:bottom w:val="single" w:sz="12" w:space="0" w:color="auto"/>
            </w:tcBorders>
          </w:tcPr>
          <w:p w14:paraId="387535B9" w14:textId="77777777" w:rsidR="00BC796E" w:rsidRPr="00BC796E" w:rsidRDefault="00BC796E" w:rsidP="00BC796E">
            <w:pPr>
              <w:autoSpaceDE w:val="0"/>
              <w:autoSpaceDN w:val="0"/>
              <w:adjustRightInd w:val="0"/>
              <w:spacing w:before="120" w:after="120"/>
              <w:rPr>
                <w:rFonts w:cs="Arial"/>
                <w:b/>
                <w:color w:val="000000"/>
              </w:rPr>
            </w:pPr>
          </w:p>
        </w:tc>
        <w:tc>
          <w:tcPr>
            <w:tcW w:w="4159" w:type="dxa"/>
            <w:tcBorders>
              <w:bottom w:val="single" w:sz="4" w:space="0" w:color="auto"/>
            </w:tcBorders>
          </w:tcPr>
          <w:p w14:paraId="039ADAF2" w14:textId="77777777" w:rsidR="00BC796E" w:rsidRPr="00BC796E" w:rsidRDefault="00BC796E" w:rsidP="00BC796E">
            <w:pPr>
              <w:autoSpaceDE w:val="0"/>
              <w:autoSpaceDN w:val="0"/>
              <w:adjustRightInd w:val="0"/>
              <w:spacing w:before="120" w:after="120"/>
              <w:rPr>
                <w:rFonts w:cs="Arial"/>
                <w:color w:val="000000"/>
              </w:rPr>
            </w:pPr>
            <w:r w:rsidRPr="00BC796E">
              <w:rPr>
                <w:rFonts w:cs="Arial"/>
                <w:color w:val="000000"/>
              </w:rPr>
              <w:t>Are there direct links from the DTC to clinical governance and/or the executive?</w:t>
            </w:r>
          </w:p>
        </w:tc>
        <w:sdt>
          <w:sdtPr>
            <w:rPr>
              <w:rFonts w:cs="Arial"/>
              <w:color w:val="000000"/>
            </w:rPr>
            <w:id w:val="-776712036"/>
          </w:sdtPr>
          <w:sdtContent>
            <w:tc>
              <w:tcPr>
                <w:tcW w:w="743" w:type="dxa"/>
                <w:tcBorders>
                  <w:bottom w:val="single" w:sz="4" w:space="0" w:color="auto"/>
                </w:tcBorders>
              </w:tcPr>
              <w:p w14:paraId="66CE1622"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744339081"/>
          </w:sdtPr>
          <w:sdtContent>
            <w:tc>
              <w:tcPr>
                <w:tcW w:w="648" w:type="dxa"/>
                <w:tcBorders>
                  <w:bottom w:val="single" w:sz="4" w:space="0" w:color="auto"/>
                </w:tcBorders>
              </w:tcPr>
              <w:p w14:paraId="0B33F43E"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tc>
          <w:tcPr>
            <w:tcW w:w="1231" w:type="dxa"/>
            <w:tcBorders>
              <w:bottom w:val="single" w:sz="4" w:space="0" w:color="auto"/>
            </w:tcBorders>
          </w:tcPr>
          <w:p w14:paraId="632D927D"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5FFFA452" w14:textId="77777777" w:rsidTr="00563287">
        <w:trPr>
          <w:trHeight w:val="1005"/>
        </w:trPr>
        <w:tc>
          <w:tcPr>
            <w:tcW w:w="2461" w:type="dxa"/>
            <w:vMerge/>
            <w:tcBorders>
              <w:bottom w:val="single" w:sz="12" w:space="0" w:color="auto"/>
            </w:tcBorders>
          </w:tcPr>
          <w:p w14:paraId="18531F82" w14:textId="77777777" w:rsidR="00BC796E" w:rsidRPr="00BC796E" w:rsidRDefault="00BC796E" w:rsidP="00BC796E">
            <w:pPr>
              <w:autoSpaceDE w:val="0"/>
              <w:autoSpaceDN w:val="0"/>
              <w:adjustRightInd w:val="0"/>
              <w:spacing w:before="120" w:after="120"/>
              <w:rPr>
                <w:rFonts w:cs="Arial"/>
                <w:b/>
                <w:color w:val="000000"/>
              </w:rPr>
            </w:pPr>
          </w:p>
        </w:tc>
        <w:tc>
          <w:tcPr>
            <w:tcW w:w="4159" w:type="dxa"/>
            <w:tcBorders>
              <w:top w:val="single" w:sz="4" w:space="0" w:color="auto"/>
              <w:bottom w:val="single" w:sz="12" w:space="0" w:color="auto"/>
            </w:tcBorders>
          </w:tcPr>
          <w:p w14:paraId="47EC8BA1" w14:textId="77777777" w:rsidR="00BC796E" w:rsidRPr="00BC796E" w:rsidRDefault="00BC796E" w:rsidP="00BC796E">
            <w:pPr>
              <w:autoSpaceDE w:val="0"/>
              <w:autoSpaceDN w:val="0"/>
              <w:adjustRightInd w:val="0"/>
              <w:spacing w:before="120" w:after="120"/>
              <w:rPr>
                <w:rFonts w:cs="Arial"/>
                <w:color w:val="000000"/>
              </w:rPr>
            </w:pPr>
            <w:r w:rsidRPr="00BC796E">
              <w:rPr>
                <w:rFonts w:cs="Arial"/>
                <w:color w:val="000000"/>
              </w:rPr>
              <w:t>Is the authority and accountability for decision-making clearly defined and fully communicated to relevant stakeholders?</w:t>
            </w:r>
          </w:p>
        </w:tc>
        <w:sdt>
          <w:sdtPr>
            <w:rPr>
              <w:rFonts w:cs="Arial"/>
              <w:color w:val="000000"/>
            </w:rPr>
            <w:id w:val="1417516611"/>
          </w:sdtPr>
          <w:sdtContent>
            <w:tc>
              <w:tcPr>
                <w:tcW w:w="743" w:type="dxa"/>
                <w:tcBorders>
                  <w:top w:val="single" w:sz="4" w:space="0" w:color="auto"/>
                  <w:bottom w:val="single" w:sz="12" w:space="0" w:color="auto"/>
                </w:tcBorders>
              </w:tcPr>
              <w:p w14:paraId="58B56B51"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1072004416"/>
          </w:sdtPr>
          <w:sdtContent>
            <w:tc>
              <w:tcPr>
                <w:tcW w:w="648" w:type="dxa"/>
                <w:tcBorders>
                  <w:top w:val="single" w:sz="4" w:space="0" w:color="auto"/>
                  <w:bottom w:val="single" w:sz="12" w:space="0" w:color="auto"/>
                </w:tcBorders>
              </w:tcPr>
              <w:p w14:paraId="42E2D55F"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Borders>
              <w:top w:val="single" w:sz="4" w:space="0" w:color="auto"/>
              <w:bottom w:val="single" w:sz="12" w:space="0" w:color="auto"/>
            </w:tcBorders>
          </w:tcPr>
          <w:p w14:paraId="13207A47"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7A1E6610" w14:textId="77777777" w:rsidTr="00563287">
        <w:trPr>
          <w:trHeight w:val="894"/>
        </w:trPr>
        <w:tc>
          <w:tcPr>
            <w:tcW w:w="2461" w:type="dxa"/>
            <w:vMerge w:val="restart"/>
            <w:tcBorders>
              <w:top w:val="single" w:sz="12" w:space="0" w:color="auto"/>
            </w:tcBorders>
          </w:tcPr>
          <w:p w14:paraId="6D4FD645" w14:textId="77777777" w:rsidR="00BC796E" w:rsidRPr="00BC796E" w:rsidRDefault="00BC796E" w:rsidP="00BC796E">
            <w:pPr>
              <w:autoSpaceDE w:val="0"/>
              <w:autoSpaceDN w:val="0"/>
              <w:adjustRightInd w:val="0"/>
              <w:spacing w:before="120" w:after="120"/>
              <w:rPr>
                <w:rFonts w:cs="Arial"/>
                <w:b/>
                <w:color w:val="000000"/>
              </w:rPr>
            </w:pPr>
            <w:r w:rsidRPr="00BC796E">
              <w:rPr>
                <w:rFonts w:cs="Arial"/>
                <w:b/>
                <w:color w:val="000000"/>
              </w:rPr>
              <w:t>GP 5:</w:t>
            </w:r>
            <w:r w:rsidRPr="00BC796E">
              <w:rPr>
                <w:rFonts w:cs="Arial"/>
                <w:color w:val="000000"/>
              </w:rPr>
              <w:tab/>
            </w:r>
            <w:r w:rsidRPr="00BC796E">
              <w:rPr>
                <w:rFonts w:cs="Arial"/>
              </w:rPr>
              <w:t>Membership of the DTC should be multidisciplinary, with a range of expertise and skills to reflect the functions of the DTC.</w:t>
            </w:r>
          </w:p>
        </w:tc>
        <w:tc>
          <w:tcPr>
            <w:tcW w:w="4159" w:type="dxa"/>
            <w:tcBorders>
              <w:top w:val="single" w:sz="12" w:space="0" w:color="auto"/>
            </w:tcBorders>
          </w:tcPr>
          <w:p w14:paraId="2ADC1844" w14:textId="77777777" w:rsidR="00BC796E" w:rsidRPr="00BC796E" w:rsidRDefault="00BC796E" w:rsidP="00BC796E">
            <w:pPr>
              <w:autoSpaceDE w:val="0"/>
              <w:autoSpaceDN w:val="0"/>
              <w:adjustRightInd w:val="0"/>
              <w:spacing w:before="120" w:after="120"/>
              <w:rPr>
                <w:rFonts w:cs="Arial"/>
                <w:color w:val="000000"/>
              </w:rPr>
            </w:pPr>
            <w:r w:rsidRPr="00BC796E">
              <w:rPr>
                <w:rFonts w:cs="Arial"/>
                <w:color w:val="000000"/>
              </w:rPr>
              <w:t xml:space="preserve">Is the membership of the DTC multidisciplinary? Does it include representatives across a range of disciplines,  </w:t>
            </w:r>
            <w:proofErr w:type="gramStart"/>
            <w:r w:rsidRPr="00BC796E">
              <w:rPr>
                <w:rFonts w:cs="Arial"/>
                <w:color w:val="000000"/>
              </w:rPr>
              <w:t>e.g.</w:t>
            </w:r>
            <w:proofErr w:type="gramEnd"/>
            <w:r w:rsidRPr="00BC796E">
              <w:rPr>
                <w:rFonts w:cs="Arial"/>
                <w:color w:val="000000"/>
              </w:rPr>
              <w:t xml:space="preserve"> medical, nursing and pharmacy?</w:t>
            </w:r>
          </w:p>
        </w:tc>
        <w:sdt>
          <w:sdtPr>
            <w:rPr>
              <w:rFonts w:cs="Arial"/>
              <w:color w:val="000000"/>
            </w:rPr>
            <w:id w:val="-840705364"/>
          </w:sdtPr>
          <w:sdtContent>
            <w:tc>
              <w:tcPr>
                <w:tcW w:w="743" w:type="dxa"/>
                <w:tcBorders>
                  <w:top w:val="single" w:sz="12" w:space="0" w:color="auto"/>
                </w:tcBorders>
              </w:tcPr>
              <w:p w14:paraId="589BC4A4"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970582097"/>
          </w:sdtPr>
          <w:sdtContent>
            <w:tc>
              <w:tcPr>
                <w:tcW w:w="648" w:type="dxa"/>
                <w:tcBorders>
                  <w:top w:val="single" w:sz="12" w:space="0" w:color="auto"/>
                </w:tcBorders>
              </w:tcPr>
              <w:p w14:paraId="6AD39C8B"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Borders>
              <w:top w:val="single" w:sz="12" w:space="0" w:color="auto"/>
            </w:tcBorders>
          </w:tcPr>
          <w:p w14:paraId="53297FF3"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0F53484B" w14:textId="77777777" w:rsidTr="00563287">
        <w:trPr>
          <w:trHeight w:val="660"/>
        </w:trPr>
        <w:tc>
          <w:tcPr>
            <w:tcW w:w="2461" w:type="dxa"/>
            <w:vMerge/>
          </w:tcPr>
          <w:p w14:paraId="7B3E7D61" w14:textId="77777777" w:rsidR="00BC796E" w:rsidRPr="00BC796E" w:rsidRDefault="00BC796E" w:rsidP="00BC796E">
            <w:pPr>
              <w:autoSpaceDE w:val="0"/>
              <w:autoSpaceDN w:val="0"/>
              <w:adjustRightInd w:val="0"/>
              <w:spacing w:before="120" w:after="120"/>
              <w:rPr>
                <w:rFonts w:cs="Arial"/>
                <w:b/>
                <w:color w:val="000000"/>
              </w:rPr>
            </w:pPr>
          </w:p>
        </w:tc>
        <w:tc>
          <w:tcPr>
            <w:tcW w:w="4159" w:type="dxa"/>
          </w:tcPr>
          <w:p w14:paraId="275CDEF6" w14:textId="77777777" w:rsidR="00BC796E" w:rsidRPr="00BC796E" w:rsidRDefault="00BC796E" w:rsidP="00BC796E">
            <w:pPr>
              <w:autoSpaceDE w:val="0"/>
              <w:autoSpaceDN w:val="0"/>
              <w:adjustRightInd w:val="0"/>
              <w:spacing w:before="120" w:after="120"/>
              <w:rPr>
                <w:rFonts w:cs="Arial"/>
                <w:color w:val="000000"/>
              </w:rPr>
            </w:pPr>
            <w:r w:rsidRPr="00BC796E">
              <w:rPr>
                <w:rFonts w:cs="Arial"/>
                <w:color w:val="000000"/>
              </w:rPr>
              <w:t>Does the expertise of the membership reflect the decisions the DTC is being asked to make? Is there a suitable mix of clinical and managerial professionals?</w:t>
            </w:r>
          </w:p>
        </w:tc>
        <w:sdt>
          <w:sdtPr>
            <w:rPr>
              <w:rFonts w:cs="Arial"/>
              <w:color w:val="000000"/>
            </w:rPr>
            <w:id w:val="1386908087"/>
          </w:sdtPr>
          <w:sdtContent>
            <w:tc>
              <w:tcPr>
                <w:tcW w:w="743" w:type="dxa"/>
              </w:tcPr>
              <w:p w14:paraId="30E24C6C"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1624146204"/>
          </w:sdtPr>
          <w:sdtContent>
            <w:tc>
              <w:tcPr>
                <w:tcW w:w="648" w:type="dxa"/>
              </w:tcPr>
              <w:p w14:paraId="749AA8E4"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Pr>
          <w:p w14:paraId="6C4E34FA"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0D2C6821" w14:textId="77777777" w:rsidTr="00563287">
        <w:trPr>
          <w:trHeight w:val="330"/>
        </w:trPr>
        <w:tc>
          <w:tcPr>
            <w:tcW w:w="2461" w:type="dxa"/>
            <w:vMerge/>
          </w:tcPr>
          <w:p w14:paraId="09092743" w14:textId="77777777" w:rsidR="00BC796E" w:rsidRPr="00BC796E" w:rsidRDefault="00BC796E" w:rsidP="00BC796E">
            <w:pPr>
              <w:autoSpaceDE w:val="0"/>
              <w:autoSpaceDN w:val="0"/>
              <w:adjustRightInd w:val="0"/>
              <w:spacing w:before="120" w:after="120"/>
              <w:rPr>
                <w:rFonts w:cs="Arial"/>
                <w:b/>
                <w:color w:val="000000"/>
              </w:rPr>
            </w:pPr>
          </w:p>
        </w:tc>
        <w:tc>
          <w:tcPr>
            <w:tcW w:w="4159" w:type="dxa"/>
          </w:tcPr>
          <w:p w14:paraId="3F33E9CA" w14:textId="77777777" w:rsidR="00BC796E" w:rsidRPr="00BC796E" w:rsidRDefault="00BC796E" w:rsidP="00BC796E">
            <w:pPr>
              <w:autoSpaceDE w:val="0"/>
              <w:autoSpaceDN w:val="0"/>
              <w:adjustRightInd w:val="0"/>
              <w:spacing w:before="120" w:after="120"/>
              <w:rPr>
                <w:rFonts w:cs="Arial"/>
                <w:color w:val="000000"/>
              </w:rPr>
            </w:pPr>
            <w:r w:rsidRPr="00BC796E">
              <w:rPr>
                <w:rFonts w:cs="Arial"/>
                <w:color w:val="000000"/>
              </w:rPr>
              <w:t>Do members have the appropriate range of skills?</w:t>
            </w:r>
          </w:p>
        </w:tc>
        <w:sdt>
          <w:sdtPr>
            <w:rPr>
              <w:rFonts w:cs="Arial"/>
              <w:color w:val="000000"/>
            </w:rPr>
            <w:id w:val="-1771924029"/>
          </w:sdtPr>
          <w:sdtContent>
            <w:tc>
              <w:tcPr>
                <w:tcW w:w="743" w:type="dxa"/>
              </w:tcPr>
              <w:p w14:paraId="459CC9EB"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1441565728"/>
          </w:sdtPr>
          <w:sdtContent>
            <w:tc>
              <w:tcPr>
                <w:tcW w:w="648" w:type="dxa"/>
              </w:tcPr>
              <w:p w14:paraId="2AFB068D"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Pr>
          <w:p w14:paraId="7B372251"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3638511F" w14:textId="77777777" w:rsidTr="00563287">
        <w:trPr>
          <w:trHeight w:val="330"/>
        </w:trPr>
        <w:tc>
          <w:tcPr>
            <w:tcW w:w="2461" w:type="dxa"/>
            <w:vMerge/>
          </w:tcPr>
          <w:p w14:paraId="7BA36046" w14:textId="77777777" w:rsidR="00BC796E" w:rsidRPr="00BC796E" w:rsidRDefault="00BC796E" w:rsidP="00BC796E">
            <w:pPr>
              <w:autoSpaceDE w:val="0"/>
              <w:autoSpaceDN w:val="0"/>
              <w:adjustRightInd w:val="0"/>
              <w:spacing w:before="120" w:after="120"/>
              <w:rPr>
                <w:rFonts w:cs="Arial"/>
                <w:b/>
                <w:color w:val="000000"/>
              </w:rPr>
            </w:pPr>
          </w:p>
        </w:tc>
        <w:tc>
          <w:tcPr>
            <w:tcW w:w="4159" w:type="dxa"/>
          </w:tcPr>
          <w:p w14:paraId="45B156AA" w14:textId="77777777" w:rsidR="00BC796E" w:rsidRPr="00BC796E" w:rsidRDefault="00BC796E" w:rsidP="00BC796E">
            <w:pPr>
              <w:autoSpaceDE w:val="0"/>
              <w:autoSpaceDN w:val="0"/>
              <w:adjustRightInd w:val="0"/>
              <w:spacing w:before="120" w:after="120"/>
              <w:rPr>
                <w:rFonts w:cs="Arial"/>
                <w:color w:val="000000"/>
              </w:rPr>
            </w:pPr>
            <w:r w:rsidRPr="00BC796E">
              <w:rPr>
                <w:rFonts w:cs="Arial"/>
                <w:color w:val="000000"/>
              </w:rPr>
              <w:t>Does the DTC and/or its subcommittees have consumer representation?</w:t>
            </w:r>
          </w:p>
        </w:tc>
        <w:sdt>
          <w:sdtPr>
            <w:rPr>
              <w:rFonts w:cs="Arial"/>
              <w:color w:val="000000"/>
            </w:rPr>
            <w:id w:val="855389052"/>
          </w:sdtPr>
          <w:sdtContent>
            <w:tc>
              <w:tcPr>
                <w:tcW w:w="743" w:type="dxa"/>
              </w:tcPr>
              <w:p w14:paraId="3F568DB3"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1659218754"/>
          </w:sdtPr>
          <w:sdtContent>
            <w:tc>
              <w:tcPr>
                <w:tcW w:w="648" w:type="dxa"/>
              </w:tcPr>
              <w:p w14:paraId="7686F2FA"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Pr>
          <w:p w14:paraId="322450B0"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39987BD1" w14:textId="77777777" w:rsidTr="00563287">
        <w:trPr>
          <w:trHeight w:val="330"/>
        </w:trPr>
        <w:tc>
          <w:tcPr>
            <w:tcW w:w="2461" w:type="dxa"/>
            <w:vMerge/>
          </w:tcPr>
          <w:p w14:paraId="298CDC4B" w14:textId="77777777" w:rsidR="00BC796E" w:rsidRPr="00BC796E" w:rsidRDefault="00BC796E" w:rsidP="00BC796E">
            <w:pPr>
              <w:autoSpaceDE w:val="0"/>
              <w:autoSpaceDN w:val="0"/>
              <w:adjustRightInd w:val="0"/>
              <w:spacing w:before="120" w:after="120"/>
              <w:rPr>
                <w:rFonts w:cs="Arial"/>
                <w:b/>
                <w:color w:val="000000"/>
              </w:rPr>
            </w:pPr>
          </w:p>
        </w:tc>
        <w:tc>
          <w:tcPr>
            <w:tcW w:w="4159" w:type="dxa"/>
          </w:tcPr>
          <w:p w14:paraId="1BEBEE68" w14:textId="77777777" w:rsidR="00BC796E" w:rsidRPr="00BC796E" w:rsidRDefault="00BC796E" w:rsidP="00BC796E">
            <w:pPr>
              <w:spacing w:before="120" w:after="120"/>
              <w:rPr>
                <w:rFonts w:cs="Arial"/>
              </w:rPr>
            </w:pPr>
            <w:r w:rsidRPr="00BC796E">
              <w:rPr>
                <w:rFonts w:cs="Arial"/>
              </w:rPr>
              <w:t xml:space="preserve">Is there provision (financial and time) for identifying and meeting the training and development needs of DTC members? </w:t>
            </w:r>
          </w:p>
        </w:tc>
        <w:sdt>
          <w:sdtPr>
            <w:rPr>
              <w:rFonts w:cs="Arial"/>
              <w:color w:val="000000"/>
            </w:rPr>
            <w:id w:val="1791782387"/>
          </w:sdtPr>
          <w:sdtContent>
            <w:tc>
              <w:tcPr>
                <w:tcW w:w="743" w:type="dxa"/>
              </w:tcPr>
              <w:p w14:paraId="4525D85C"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30163868"/>
          </w:sdtPr>
          <w:sdtContent>
            <w:tc>
              <w:tcPr>
                <w:tcW w:w="648" w:type="dxa"/>
              </w:tcPr>
              <w:p w14:paraId="57EA0D53"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Pr>
          <w:p w14:paraId="490E0311"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23127B2B" w14:textId="77777777" w:rsidTr="00563287">
        <w:trPr>
          <w:trHeight w:val="330"/>
        </w:trPr>
        <w:tc>
          <w:tcPr>
            <w:tcW w:w="2461" w:type="dxa"/>
            <w:vMerge/>
          </w:tcPr>
          <w:p w14:paraId="29D2D632" w14:textId="77777777" w:rsidR="00BC796E" w:rsidRPr="00BC796E" w:rsidRDefault="00BC796E" w:rsidP="00BC796E">
            <w:pPr>
              <w:autoSpaceDE w:val="0"/>
              <w:autoSpaceDN w:val="0"/>
              <w:adjustRightInd w:val="0"/>
              <w:spacing w:before="120" w:after="120"/>
              <w:rPr>
                <w:rFonts w:cs="Arial"/>
                <w:b/>
                <w:color w:val="000000"/>
              </w:rPr>
            </w:pPr>
          </w:p>
        </w:tc>
        <w:tc>
          <w:tcPr>
            <w:tcW w:w="4159" w:type="dxa"/>
          </w:tcPr>
          <w:p w14:paraId="18700AC4" w14:textId="77777777" w:rsidR="00BC796E" w:rsidRPr="00BC796E" w:rsidRDefault="00BC796E" w:rsidP="00BC796E">
            <w:pPr>
              <w:spacing w:before="120" w:after="120"/>
              <w:rPr>
                <w:rFonts w:cs="Arial"/>
              </w:rPr>
            </w:pPr>
            <w:r w:rsidRPr="00BC796E">
              <w:rPr>
                <w:rFonts w:cs="Arial"/>
              </w:rPr>
              <w:t xml:space="preserve">Is there access to adequate ongoing training and resources to support the DTCs’ work? </w:t>
            </w:r>
          </w:p>
        </w:tc>
        <w:sdt>
          <w:sdtPr>
            <w:rPr>
              <w:rFonts w:cs="Arial"/>
              <w:color w:val="000000"/>
            </w:rPr>
            <w:id w:val="301656581"/>
          </w:sdtPr>
          <w:sdtContent>
            <w:tc>
              <w:tcPr>
                <w:tcW w:w="743" w:type="dxa"/>
              </w:tcPr>
              <w:p w14:paraId="1D59C970"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2101394363"/>
          </w:sdtPr>
          <w:sdtContent>
            <w:tc>
              <w:tcPr>
                <w:tcW w:w="648" w:type="dxa"/>
              </w:tcPr>
              <w:p w14:paraId="18918510"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tc>
          <w:tcPr>
            <w:tcW w:w="1231" w:type="dxa"/>
          </w:tcPr>
          <w:p w14:paraId="21AA7335"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17011D54" w14:textId="77777777" w:rsidTr="00563287">
        <w:trPr>
          <w:trHeight w:val="330"/>
        </w:trPr>
        <w:tc>
          <w:tcPr>
            <w:tcW w:w="2461" w:type="dxa"/>
            <w:vMerge/>
            <w:tcBorders>
              <w:bottom w:val="single" w:sz="8" w:space="0" w:color="auto"/>
            </w:tcBorders>
          </w:tcPr>
          <w:p w14:paraId="170BDBF8" w14:textId="77777777" w:rsidR="00BC796E" w:rsidRPr="00BC796E" w:rsidRDefault="00BC796E" w:rsidP="00BC796E">
            <w:pPr>
              <w:autoSpaceDE w:val="0"/>
              <w:autoSpaceDN w:val="0"/>
              <w:adjustRightInd w:val="0"/>
              <w:spacing w:before="120" w:after="120"/>
              <w:rPr>
                <w:rFonts w:cs="Arial"/>
                <w:b/>
                <w:color w:val="000000"/>
              </w:rPr>
            </w:pPr>
          </w:p>
        </w:tc>
        <w:tc>
          <w:tcPr>
            <w:tcW w:w="4159" w:type="dxa"/>
            <w:tcBorders>
              <w:bottom w:val="single" w:sz="8" w:space="0" w:color="auto"/>
            </w:tcBorders>
          </w:tcPr>
          <w:p w14:paraId="3D02672D" w14:textId="77777777" w:rsidR="00BC796E" w:rsidRPr="00BC796E" w:rsidRDefault="00BC796E" w:rsidP="00BC796E">
            <w:pPr>
              <w:spacing w:before="120" w:after="120"/>
              <w:rPr>
                <w:rFonts w:cs="Arial"/>
              </w:rPr>
            </w:pPr>
            <w:r w:rsidRPr="00BC796E">
              <w:rPr>
                <w:rFonts w:cs="Arial"/>
              </w:rPr>
              <w:t>Is there a process for accessing additional specialist skills when making decisions and providing advice, when necessary?</w:t>
            </w:r>
          </w:p>
        </w:tc>
        <w:sdt>
          <w:sdtPr>
            <w:rPr>
              <w:rFonts w:cs="Arial"/>
              <w:color w:val="000000"/>
            </w:rPr>
            <w:id w:val="397863028"/>
          </w:sdtPr>
          <w:sdtContent>
            <w:tc>
              <w:tcPr>
                <w:tcW w:w="743" w:type="dxa"/>
                <w:tcBorders>
                  <w:bottom w:val="single" w:sz="8" w:space="0" w:color="auto"/>
                </w:tcBorders>
              </w:tcPr>
              <w:p w14:paraId="203CF806"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876050383"/>
          </w:sdtPr>
          <w:sdtContent>
            <w:tc>
              <w:tcPr>
                <w:tcW w:w="648" w:type="dxa"/>
                <w:tcBorders>
                  <w:bottom w:val="single" w:sz="8" w:space="0" w:color="auto"/>
                </w:tcBorders>
              </w:tcPr>
              <w:p w14:paraId="5E03CD61"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Borders>
              <w:bottom w:val="single" w:sz="8" w:space="0" w:color="auto"/>
            </w:tcBorders>
          </w:tcPr>
          <w:p w14:paraId="52EADBDA"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63531B6C" w14:textId="77777777" w:rsidTr="00563287">
        <w:trPr>
          <w:trHeight w:val="435"/>
        </w:trPr>
        <w:tc>
          <w:tcPr>
            <w:tcW w:w="2461" w:type="dxa"/>
            <w:tcBorders>
              <w:top w:val="single" w:sz="8" w:space="0" w:color="auto"/>
            </w:tcBorders>
          </w:tcPr>
          <w:p w14:paraId="20CEDEE8" w14:textId="77777777" w:rsidR="00BC796E" w:rsidRPr="00BC796E" w:rsidRDefault="00BC796E" w:rsidP="00BC796E">
            <w:pPr>
              <w:autoSpaceDE w:val="0"/>
              <w:autoSpaceDN w:val="0"/>
              <w:adjustRightInd w:val="0"/>
              <w:spacing w:before="120" w:after="120"/>
              <w:rPr>
                <w:rFonts w:ascii="Arial" w:hAnsi="Arial" w:cs="Arial"/>
                <w:color w:val="000000"/>
              </w:rPr>
            </w:pPr>
            <w:r w:rsidRPr="00BC796E">
              <w:rPr>
                <w:rFonts w:cs="Arial"/>
                <w:b/>
                <w:color w:val="000000"/>
              </w:rPr>
              <w:t>GP 6:</w:t>
            </w:r>
            <w:r w:rsidRPr="00BC796E">
              <w:rPr>
                <w:rFonts w:cs="Arial"/>
                <w:color w:val="000000"/>
              </w:rPr>
              <w:tab/>
              <w:t xml:space="preserve">DTCs may establish subcommittees to manage specific tasks. </w:t>
            </w:r>
          </w:p>
        </w:tc>
        <w:tc>
          <w:tcPr>
            <w:tcW w:w="4159" w:type="dxa"/>
            <w:tcBorders>
              <w:top w:val="single" w:sz="8" w:space="0" w:color="auto"/>
            </w:tcBorders>
          </w:tcPr>
          <w:p w14:paraId="3B4A3762" w14:textId="77777777" w:rsidR="00BC796E" w:rsidRPr="00BC796E" w:rsidRDefault="00BC796E" w:rsidP="00BC796E">
            <w:pPr>
              <w:autoSpaceDE w:val="0"/>
              <w:autoSpaceDN w:val="0"/>
              <w:adjustRightInd w:val="0"/>
              <w:spacing w:before="120" w:after="120"/>
              <w:rPr>
                <w:rFonts w:cs="Arial"/>
                <w:color w:val="000000"/>
              </w:rPr>
            </w:pPr>
            <w:r w:rsidRPr="00BC796E">
              <w:rPr>
                <w:rFonts w:cs="Arial"/>
                <w:color w:val="000000"/>
              </w:rPr>
              <w:t xml:space="preserve">Is there a mechanism to manage specific tasks and projects, as required? Have subcommittees been established to manage specific tasks? </w:t>
            </w:r>
          </w:p>
          <w:p w14:paraId="293B80EC" w14:textId="77777777" w:rsidR="00BC796E" w:rsidRPr="00BC796E" w:rsidRDefault="00BC796E" w:rsidP="00BC796E">
            <w:pPr>
              <w:autoSpaceDE w:val="0"/>
              <w:autoSpaceDN w:val="0"/>
              <w:adjustRightInd w:val="0"/>
              <w:spacing w:before="120" w:after="120"/>
              <w:rPr>
                <w:rFonts w:cs="Arial"/>
                <w:color w:val="000000"/>
              </w:rPr>
            </w:pPr>
          </w:p>
        </w:tc>
        <w:sdt>
          <w:sdtPr>
            <w:rPr>
              <w:rFonts w:cs="Arial"/>
              <w:color w:val="000000"/>
            </w:rPr>
            <w:id w:val="153801115"/>
          </w:sdtPr>
          <w:sdtContent>
            <w:tc>
              <w:tcPr>
                <w:tcW w:w="743" w:type="dxa"/>
                <w:tcBorders>
                  <w:top w:val="single" w:sz="8" w:space="0" w:color="auto"/>
                </w:tcBorders>
              </w:tcPr>
              <w:p w14:paraId="6ACD9ACC"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1445647276"/>
          </w:sdtPr>
          <w:sdtContent>
            <w:tc>
              <w:tcPr>
                <w:tcW w:w="648" w:type="dxa"/>
                <w:tcBorders>
                  <w:top w:val="single" w:sz="8" w:space="0" w:color="auto"/>
                </w:tcBorders>
              </w:tcPr>
              <w:p w14:paraId="6CB885BC"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tc>
          <w:tcPr>
            <w:tcW w:w="1231" w:type="dxa"/>
            <w:tcBorders>
              <w:top w:val="single" w:sz="8" w:space="0" w:color="auto"/>
            </w:tcBorders>
          </w:tcPr>
          <w:p w14:paraId="7DEF606C"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05422818" w14:textId="77777777" w:rsidTr="00563287">
        <w:trPr>
          <w:trHeight w:val="454"/>
        </w:trPr>
        <w:tc>
          <w:tcPr>
            <w:tcW w:w="6620" w:type="dxa"/>
            <w:gridSpan w:val="2"/>
            <w:tcBorders>
              <w:top w:val="single" w:sz="8" w:space="0" w:color="auto"/>
              <w:bottom w:val="single" w:sz="12" w:space="0" w:color="auto"/>
            </w:tcBorders>
          </w:tcPr>
          <w:p w14:paraId="064FF8BF" w14:textId="77777777" w:rsidR="00BC796E" w:rsidRPr="00BC796E" w:rsidRDefault="00BC796E" w:rsidP="00BC796E">
            <w:pPr>
              <w:autoSpaceDE w:val="0"/>
              <w:autoSpaceDN w:val="0"/>
              <w:adjustRightInd w:val="0"/>
              <w:spacing w:before="120" w:after="120"/>
              <w:rPr>
                <w:rFonts w:cs="Arial"/>
                <w:color w:val="000000"/>
              </w:rPr>
            </w:pPr>
            <w:r w:rsidRPr="00BC796E">
              <w:rPr>
                <w:rFonts w:ascii="Arial" w:hAnsi="Arial" w:cs="Arial"/>
                <w:b/>
                <w:color w:val="000000"/>
              </w:rPr>
              <w:t>OPERATION and PROCESSES</w:t>
            </w:r>
          </w:p>
        </w:tc>
        <w:tc>
          <w:tcPr>
            <w:tcW w:w="743" w:type="dxa"/>
            <w:tcBorders>
              <w:top w:val="single" w:sz="8" w:space="0" w:color="auto"/>
              <w:bottom w:val="single" w:sz="12" w:space="0" w:color="auto"/>
            </w:tcBorders>
            <w:vAlign w:val="center"/>
          </w:tcPr>
          <w:p w14:paraId="45066A30" w14:textId="77777777" w:rsidR="00BC796E" w:rsidRPr="00BC796E" w:rsidRDefault="00BC796E" w:rsidP="00BC796E">
            <w:pPr>
              <w:spacing w:before="120" w:after="120"/>
              <w:jc w:val="center"/>
              <w:rPr>
                <w:rFonts w:ascii="Arial" w:eastAsia="Times New Roman" w:hAnsi="Arial" w:cs="Arial"/>
                <w:b/>
                <w:bCs/>
                <w:lang w:val="en-US"/>
              </w:rPr>
            </w:pPr>
            <w:r w:rsidRPr="00BC796E">
              <w:rPr>
                <w:rFonts w:ascii="Arial" w:eastAsia="Times New Roman" w:hAnsi="Arial" w:cs="Arial"/>
                <w:b/>
                <w:bCs/>
                <w:lang w:val="en-US"/>
              </w:rPr>
              <w:t>Yes</w:t>
            </w:r>
          </w:p>
        </w:tc>
        <w:tc>
          <w:tcPr>
            <w:tcW w:w="648" w:type="dxa"/>
            <w:tcBorders>
              <w:top w:val="single" w:sz="8" w:space="0" w:color="auto"/>
              <w:bottom w:val="single" w:sz="12" w:space="0" w:color="auto"/>
            </w:tcBorders>
            <w:vAlign w:val="center"/>
          </w:tcPr>
          <w:p w14:paraId="22249320" w14:textId="77777777" w:rsidR="00BC796E" w:rsidRPr="00BC796E" w:rsidRDefault="00BC796E" w:rsidP="00BC796E">
            <w:pPr>
              <w:spacing w:before="120" w:after="120"/>
              <w:jc w:val="center"/>
              <w:rPr>
                <w:rFonts w:ascii="Arial" w:eastAsia="Times New Roman" w:hAnsi="Arial" w:cs="Arial"/>
                <w:b/>
                <w:bCs/>
                <w:lang w:val="en-US"/>
              </w:rPr>
            </w:pPr>
            <w:r w:rsidRPr="00BC796E">
              <w:rPr>
                <w:rFonts w:ascii="Arial" w:eastAsia="Times New Roman" w:hAnsi="Arial" w:cs="Arial"/>
                <w:b/>
                <w:bCs/>
                <w:lang w:val="en-US"/>
              </w:rPr>
              <w:t>No</w:t>
            </w:r>
          </w:p>
        </w:tc>
        <w:tc>
          <w:tcPr>
            <w:tcW w:w="1231" w:type="dxa"/>
            <w:tcBorders>
              <w:top w:val="single" w:sz="8" w:space="0" w:color="auto"/>
              <w:bottom w:val="single" w:sz="12" w:space="0" w:color="auto"/>
            </w:tcBorders>
            <w:vAlign w:val="center"/>
          </w:tcPr>
          <w:p w14:paraId="702CE460" w14:textId="77777777" w:rsidR="00BC796E" w:rsidRPr="00BC796E" w:rsidRDefault="00BC796E" w:rsidP="00BC796E">
            <w:pPr>
              <w:spacing w:before="120" w:after="120"/>
              <w:jc w:val="center"/>
              <w:rPr>
                <w:rFonts w:ascii="Arial" w:eastAsia="Times New Roman" w:hAnsi="Arial" w:cs="Arial"/>
                <w:b/>
                <w:bCs/>
                <w:lang w:val="en-US"/>
              </w:rPr>
            </w:pPr>
            <w:r w:rsidRPr="00BC796E">
              <w:rPr>
                <w:rFonts w:ascii="Arial" w:eastAsia="Times New Roman" w:hAnsi="Arial" w:cs="Arial"/>
                <w:b/>
                <w:bCs/>
                <w:lang w:val="en-US"/>
              </w:rPr>
              <w:t>Comment</w:t>
            </w:r>
          </w:p>
        </w:tc>
      </w:tr>
      <w:tr w:rsidR="00BC796E" w:rsidRPr="00BC796E" w14:paraId="299ECD37" w14:textId="77777777" w:rsidTr="00563287">
        <w:trPr>
          <w:trHeight w:val="976"/>
        </w:trPr>
        <w:tc>
          <w:tcPr>
            <w:tcW w:w="2461" w:type="dxa"/>
            <w:vMerge w:val="restart"/>
            <w:tcBorders>
              <w:top w:val="single" w:sz="8" w:space="0" w:color="auto"/>
            </w:tcBorders>
          </w:tcPr>
          <w:p w14:paraId="5608E5E0" w14:textId="77777777" w:rsidR="00BC796E" w:rsidRPr="00BC796E" w:rsidRDefault="00BC796E" w:rsidP="00BC796E">
            <w:pPr>
              <w:autoSpaceDE w:val="0"/>
              <w:autoSpaceDN w:val="0"/>
              <w:adjustRightInd w:val="0"/>
              <w:spacing w:before="120" w:after="120"/>
              <w:rPr>
                <w:rFonts w:cs="Arial"/>
                <w:b/>
                <w:color w:val="000000"/>
              </w:rPr>
            </w:pPr>
            <w:r w:rsidRPr="00BC796E">
              <w:rPr>
                <w:rFonts w:cs="Arial"/>
                <w:b/>
                <w:color w:val="000000"/>
              </w:rPr>
              <w:t>GP 7:</w:t>
            </w:r>
            <w:r w:rsidRPr="00BC796E">
              <w:rPr>
                <w:rFonts w:cs="Arial"/>
                <w:color w:val="000000"/>
              </w:rPr>
              <w:tab/>
              <w:t xml:space="preserve">Standardised procedures for decision-making regarding </w:t>
            </w:r>
            <w:r w:rsidRPr="00BC796E">
              <w:rPr>
                <w:rFonts w:cs="Arial"/>
                <w:color w:val="000000"/>
              </w:rPr>
              <w:lastRenderedPageBreak/>
              <w:t>formulary management need to be defined and applied.</w:t>
            </w:r>
          </w:p>
        </w:tc>
        <w:tc>
          <w:tcPr>
            <w:tcW w:w="4159" w:type="dxa"/>
            <w:tcBorders>
              <w:top w:val="single" w:sz="8" w:space="0" w:color="auto"/>
            </w:tcBorders>
          </w:tcPr>
          <w:p w14:paraId="2E67B551" w14:textId="77777777" w:rsidR="00BC796E" w:rsidRPr="00BC796E" w:rsidRDefault="00BC796E" w:rsidP="00BC796E">
            <w:pPr>
              <w:spacing w:before="120" w:after="120"/>
              <w:ind w:left="39"/>
              <w:rPr>
                <w:rFonts w:cs="Arial"/>
              </w:rPr>
            </w:pPr>
            <w:r w:rsidRPr="00BC796E">
              <w:rPr>
                <w:rFonts w:cs="Arial"/>
              </w:rPr>
              <w:lastRenderedPageBreak/>
              <w:t>Have procedures for formulary management been agreed by the DTC and documented?</w:t>
            </w:r>
          </w:p>
        </w:tc>
        <w:sdt>
          <w:sdtPr>
            <w:rPr>
              <w:rFonts w:cs="Arial"/>
              <w:color w:val="000000"/>
            </w:rPr>
            <w:id w:val="-1799296547"/>
          </w:sdtPr>
          <w:sdtContent>
            <w:tc>
              <w:tcPr>
                <w:tcW w:w="743" w:type="dxa"/>
                <w:tcBorders>
                  <w:top w:val="single" w:sz="8" w:space="0" w:color="auto"/>
                </w:tcBorders>
              </w:tcPr>
              <w:p w14:paraId="5BA3B054"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568007859"/>
          </w:sdtPr>
          <w:sdtContent>
            <w:tc>
              <w:tcPr>
                <w:tcW w:w="648" w:type="dxa"/>
                <w:tcBorders>
                  <w:top w:val="single" w:sz="8" w:space="0" w:color="auto"/>
                </w:tcBorders>
              </w:tcPr>
              <w:p w14:paraId="31B0606E"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tc>
          <w:tcPr>
            <w:tcW w:w="1231" w:type="dxa"/>
            <w:tcBorders>
              <w:top w:val="single" w:sz="8" w:space="0" w:color="auto"/>
            </w:tcBorders>
          </w:tcPr>
          <w:p w14:paraId="5670349A"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0A8A7559" w14:textId="77777777" w:rsidTr="00563287">
        <w:trPr>
          <w:trHeight w:val="794"/>
        </w:trPr>
        <w:tc>
          <w:tcPr>
            <w:tcW w:w="2461" w:type="dxa"/>
            <w:vMerge/>
          </w:tcPr>
          <w:p w14:paraId="4C338594" w14:textId="77777777" w:rsidR="00BC796E" w:rsidRPr="00BC796E" w:rsidRDefault="00BC796E" w:rsidP="00BC796E">
            <w:pPr>
              <w:autoSpaceDE w:val="0"/>
              <w:autoSpaceDN w:val="0"/>
              <w:adjustRightInd w:val="0"/>
              <w:spacing w:before="120" w:after="120"/>
              <w:rPr>
                <w:rFonts w:cs="Arial"/>
                <w:b/>
                <w:color w:val="000000"/>
              </w:rPr>
            </w:pPr>
          </w:p>
        </w:tc>
        <w:tc>
          <w:tcPr>
            <w:tcW w:w="4159" w:type="dxa"/>
          </w:tcPr>
          <w:p w14:paraId="6F986D5B" w14:textId="77777777" w:rsidR="00BC796E" w:rsidRPr="00BC796E" w:rsidRDefault="00BC796E" w:rsidP="00BC796E">
            <w:pPr>
              <w:spacing w:before="120" w:after="120"/>
              <w:ind w:left="39"/>
              <w:rPr>
                <w:rFonts w:cs="Arial"/>
              </w:rPr>
            </w:pPr>
            <w:r w:rsidRPr="00BC796E">
              <w:rPr>
                <w:rFonts w:cs="Arial"/>
              </w:rPr>
              <w:t>Is there a standard template/application form for formulary submissions?</w:t>
            </w:r>
          </w:p>
        </w:tc>
        <w:sdt>
          <w:sdtPr>
            <w:rPr>
              <w:rFonts w:cs="Arial"/>
              <w:color w:val="000000"/>
            </w:rPr>
            <w:id w:val="-2117197206"/>
          </w:sdtPr>
          <w:sdtContent>
            <w:tc>
              <w:tcPr>
                <w:tcW w:w="743" w:type="dxa"/>
              </w:tcPr>
              <w:p w14:paraId="45A84028"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2009581515"/>
          </w:sdtPr>
          <w:sdtContent>
            <w:tc>
              <w:tcPr>
                <w:tcW w:w="648" w:type="dxa"/>
              </w:tcPr>
              <w:p w14:paraId="62B2215C"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Pr>
          <w:p w14:paraId="66B6B6AA"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2D7B481D" w14:textId="77777777" w:rsidTr="00563287">
        <w:trPr>
          <w:trHeight w:val="794"/>
        </w:trPr>
        <w:tc>
          <w:tcPr>
            <w:tcW w:w="2461" w:type="dxa"/>
            <w:vMerge/>
          </w:tcPr>
          <w:p w14:paraId="7CC485C9" w14:textId="77777777" w:rsidR="00BC796E" w:rsidRPr="00BC796E" w:rsidRDefault="00BC796E" w:rsidP="00BC796E">
            <w:pPr>
              <w:autoSpaceDE w:val="0"/>
              <w:autoSpaceDN w:val="0"/>
              <w:adjustRightInd w:val="0"/>
              <w:spacing w:before="120" w:after="120"/>
              <w:rPr>
                <w:rFonts w:cs="Arial"/>
                <w:b/>
                <w:color w:val="000000"/>
              </w:rPr>
            </w:pPr>
          </w:p>
        </w:tc>
        <w:tc>
          <w:tcPr>
            <w:tcW w:w="4159" w:type="dxa"/>
          </w:tcPr>
          <w:p w14:paraId="1A4D618A" w14:textId="77777777" w:rsidR="00BC796E" w:rsidRPr="00BC796E" w:rsidRDefault="00BC796E" w:rsidP="00BC796E">
            <w:pPr>
              <w:spacing w:before="120" w:after="120"/>
              <w:ind w:left="39"/>
              <w:rPr>
                <w:rFonts w:cs="Arial"/>
              </w:rPr>
            </w:pPr>
            <w:r w:rsidRPr="00BC796E">
              <w:rPr>
                <w:rFonts w:cs="Arial"/>
              </w:rPr>
              <w:t xml:space="preserve">Does the DTC have clearly defined criteria to be considered in decision-making for formulary management regarding the use of a medicine, including risks and benefits, financial and ethical considerations? </w:t>
            </w:r>
          </w:p>
        </w:tc>
        <w:sdt>
          <w:sdtPr>
            <w:rPr>
              <w:rFonts w:cs="Arial"/>
              <w:color w:val="000000"/>
            </w:rPr>
            <w:id w:val="-1594159623"/>
          </w:sdtPr>
          <w:sdtContent>
            <w:tc>
              <w:tcPr>
                <w:tcW w:w="743" w:type="dxa"/>
              </w:tcPr>
              <w:p w14:paraId="25A3A5CE"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273940371"/>
          </w:sdtPr>
          <w:sdtContent>
            <w:tc>
              <w:tcPr>
                <w:tcW w:w="648" w:type="dxa"/>
              </w:tcPr>
              <w:p w14:paraId="121C8BEE"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Pr>
          <w:p w14:paraId="6C30F6DC"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1E2F1EC9" w14:textId="77777777" w:rsidTr="00563287">
        <w:trPr>
          <w:trHeight w:val="974"/>
        </w:trPr>
        <w:tc>
          <w:tcPr>
            <w:tcW w:w="2461" w:type="dxa"/>
            <w:vMerge/>
          </w:tcPr>
          <w:p w14:paraId="6D8A537A" w14:textId="77777777" w:rsidR="00BC796E" w:rsidRPr="00BC796E" w:rsidRDefault="00BC796E" w:rsidP="00BC796E">
            <w:pPr>
              <w:autoSpaceDE w:val="0"/>
              <w:autoSpaceDN w:val="0"/>
              <w:adjustRightInd w:val="0"/>
              <w:spacing w:before="120" w:after="120"/>
              <w:rPr>
                <w:rFonts w:cs="Arial"/>
                <w:b/>
                <w:color w:val="000000"/>
              </w:rPr>
            </w:pPr>
          </w:p>
        </w:tc>
        <w:tc>
          <w:tcPr>
            <w:tcW w:w="4159" w:type="dxa"/>
            <w:tcBorders>
              <w:bottom w:val="single" w:sz="12" w:space="0" w:color="auto"/>
            </w:tcBorders>
          </w:tcPr>
          <w:p w14:paraId="6EB17271" w14:textId="77777777" w:rsidR="00BC796E" w:rsidRPr="00BC796E" w:rsidRDefault="00BC796E" w:rsidP="00BC796E">
            <w:pPr>
              <w:spacing w:before="120" w:after="120"/>
              <w:ind w:left="39"/>
              <w:rPr>
                <w:rFonts w:cs="Arial"/>
              </w:rPr>
            </w:pPr>
            <w:r w:rsidRPr="00BC796E">
              <w:rPr>
                <w:rFonts w:cs="Arial"/>
              </w:rPr>
              <w:t>Are there procedures for reviewing formulary decisions based on subsequent evidence? For example, when treatment outcomes are poor or new clinical trial data are available.</w:t>
            </w:r>
          </w:p>
        </w:tc>
        <w:sdt>
          <w:sdtPr>
            <w:rPr>
              <w:rFonts w:cs="Arial"/>
              <w:color w:val="000000"/>
            </w:rPr>
            <w:id w:val="1581260121"/>
          </w:sdtPr>
          <w:sdtContent>
            <w:tc>
              <w:tcPr>
                <w:tcW w:w="743" w:type="dxa"/>
              </w:tcPr>
              <w:p w14:paraId="28805476"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762458050"/>
          </w:sdtPr>
          <w:sdtContent>
            <w:tc>
              <w:tcPr>
                <w:tcW w:w="648" w:type="dxa"/>
              </w:tcPr>
              <w:p w14:paraId="5E34ECA3"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Pr>
          <w:p w14:paraId="2F6704C7"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0ABD48CA" w14:textId="77777777" w:rsidTr="00563287">
        <w:trPr>
          <w:trHeight w:val="974"/>
        </w:trPr>
        <w:tc>
          <w:tcPr>
            <w:tcW w:w="2461" w:type="dxa"/>
            <w:vMerge w:val="restart"/>
            <w:tcBorders>
              <w:top w:val="single" w:sz="12" w:space="0" w:color="auto"/>
              <w:right w:val="single" w:sz="4" w:space="0" w:color="auto"/>
            </w:tcBorders>
          </w:tcPr>
          <w:p w14:paraId="10BCCC5B" w14:textId="77777777" w:rsidR="00BC796E" w:rsidRPr="00BC796E" w:rsidRDefault="00BC796E" w:rsidP="00BC796E">
            <w:pPr>
              <w:autoSpaceDE w:val="0"/>
              <w:autoSpaceDN w:val="0"/>
              <w:adjustRightInd w:val="0"/>
              <w:spacing w:before="120" w:after="120"/>
              <w:rPr>
                <w:rFonts w:cs="Arial"/>
                <w:b/>
                <w:color w:val="000000"/>
              </w:rPr>
            </w:pPr>
            <w:r w:rsidRPr="00BC796E">
              <w:rPr>
                <w:rFonts w:cs="Arial"/>
                <w:b/>
                <w:color w:val="000000"/>
              </w:rPr>
              <w:t>GP 8:</w:t>
            </w:r>
            <w:r w:rsidRPr="00BC796E">
              <w:rPr>
                <w:rFonts w:cs="Arial"/>
                <w:b/>
                <w:color w:val="000000"/>
              </w:rPr>
              <w:tab/>
            </w:r>
            <w:r w:rsidRPr="00BC796E">
              <w:rPr>
                <w:rFonts w:cs="Arial"/>
                <w:color w:val="000000"/>
              </w:rPr>
              <w:t>Standardised procedures for decision-making regarding individual patient requests need to be defined and applied.</w:t>
            </w:r>
          </w:p>
        </w:tc>
        <w:tc>
          <w:tcPr>
            <w:tcW w:w="4159" w:type="dxa"/>
            <w:tcBorders>
              <w:top w:val="single" w:sz="12" w:space="0" w:color="auto"/>
              <w:left w:val="single" w:sz="4" w:space="0" w:color="auto"/>
              <w:bottom w:val="single" w:sz="4" w:space="0" w:color="auto"/>
              <w:right w:val="single" w:sz="4" w:space="0" w:color="auto"/>
            </w:tcBorders>
          </w:tcPr>
          <w:p w14:paraId="35F86F8A" w14:textId="77777777" w:rsidR="00BC796E" w:rsidRPr="00BC796E" w:rsidRDefault="00BC796E" w:rsidP="00BC796E">
            <w:pPr>
              <w:spacing w:before="120" w:after="120"/>
              <w:ind w:left="40"/>
              <w:rPr>
                <w:rFonts w:cs="Arial"/>
              </w:rPr>
            </w:pPr>
            <w:r w:rsidRPr="00BC796E">
              <w:rPr>
                <w:rFonts w:cs="Arial"/>
              </w:rPr>
              <w:t>Have procedures for individual patient requests been agreed by the DTC and documented?</w:t>
            </w:r>
          </w:p>
        </w:tc>
        <w:sdt>
          <w:sdtPr>
            <w:rPr>
              <w:rFonts w:cs="Arial"/>
              <w:color w:val="000000"/>
            </w:rPr>
            <w:id w:val="173087490"/>
          </w:sdtPr>
          <w:sdtContent>
            <w:tc>
              <w:tcPr>
                <w:tcW w:w="743" w:type="dxa"/>
                <w:tcBorders>
                  <w:top w:val="single" w:sz="12" w:space="0" w:color="auto"/>
                  <w:left w:val="single" w:sz="4" w:space="0" w:color="auto"/>
                </w:tcBorders>
              </w:tcPr>
              <w:p w14:paraId="16DBC89E"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242232719"/>
          </w:sdtPr>
          <w:sdtContent>
            <w:tc>
              <w:tcPr>
                <w:tcW w:w="648" w:type="dxa"/>
                <w:tcBorders>
                  <w:top w:val="single" w:sz="12" w:space="0" w:color="auto"/>
                  <w:left w:val="single" w:sz="4" w:space="0" w:color="auto"/>
                </w:tcBorders>
              </w:tcPr>
              <w:p w14:paraId="08AC13D1"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tc>
          <w:tcPr>
            <w:tcW w:w="1231" w:type="dxa"/>
            <w:tcBorders>
              <w:top w:val="single" w:sz="12" w:space="0" w:color="auto"/>
              <w:left w:val="single" w:sz="4" w:space="0" w:color="auto"/>
            </w:tcBorders>
          </w:tcPr>
          <w:p w14:paraId="4C80F82A"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249747A8" w14:textId="77777777" w:rsidTr="00563287">
        <w:trPr>
          <w:trHeight w:val="974"/>
        </w:trPr>
        <w:tc>
          <w:tcPr>
            <w:tcW w:w="2461" w:type="dxa"/>
            <w:vMerge/>
            <w:tcBorders>
              <w:right w:val="single" w:sz="4" w:space="0" w:color="auto"/>
            </w:tcBorders>
          </w:tcPr>
          <w:p w14:paraId="1A9E2595" w14:textId="77777777" w:rsidR="00BC796E" w:rsidRPr="00BC796E" w:rsidRDefault="00BC796E" w:rsidP="00BC796E">
            <w:pPr>
              <w:autoSpaceDE w:val="0"/>
              <w:autoSpaceDN w:val="0"/>
              <w:adjustRightInd w:val="0"/>
              <w:spacing w:before="120" w:after="120"/>
              <w:rPr>
                <w:rFonts w:cs="Arial"/>
                <w:b/>
                <w:color w:val="000000"/>
              </w:rPr>
            </w:pPr>
          </w:p>
        </w:tc>
        <w:tc>
          <w:tcPr>
            <w:tcW w:w="4159" w:type="dxa"/>
            <w:tcBorders>
              <w:top w:val="single" w:sz="4" w:space="0" w:color="auto"/>
              <w:left w:val="single" w:sz="4" w:space="0" w:color="auto"/>
              <w:bottom w:val="single" w:sz="4" w:space="0" w:color="auto"/>
              <w:right w:val="single" w:sz="4" w:space="0" w:color="auto"/>
            </w:tcBorders>
          </w:tcPr>
          <w:p w14:paraId="40148172" w14:textId="77777777" w:rsidR="00BC796E" w:rsidRPr="00BC796E" w:rsidRDefault="00BC796E" w:rsidP="00BC796E">
            <w:pPr>
              <w:spacing w:before="120" w:after="120"/>
              <w:ind w:left="39"/>
              <w:rPr>
                <w:rFonts w:cs="Arial"/>
              </w:rPr>
            </w:pPr>
            <w:r w:rsidRPr="00BC796E">
              <w:rPr>
                <w:rFonts w:cs="Arial"/>
              </w:rPr>
              <w:t>Is there a standard template/application form for individual patient use requests?</w:t>
            </w:r>
          </w:p>
        </w:tc>
        <w:sdt>
          <w:sdtPr>
            <w:rPr>
              <w:rFonts w:cs="Arial"/>
              <w:color w:val="000000"/>
            </w:rPr>
            <w:id w:val="-281727849"/>
          </w:sdtPr>
          <w:sdtContent>
            <w:tc>
              <w:tcPr>
                <w:tcW w:w="743" w:type="dxa"/>
                <w:tcBorders>
                  <w:top w:val="single" w:sz="4" w:space="0" w:color="auto"/>
                  <w:left w:val="single" w:sz="4" w:space="0" w:color="auto"/>
                </w:tcBorders>
              </w:tcPr>
              <w:p w14:paraId="6DB6D4B8"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10694729"/>
          </w:sdtPr>
          <w:sdtContent>
            <w:tc>
              <w:tcPr>
                <w:tcW w:w="648" w:type="dxa"/>
                <w:tcBorders>
                  <w:top w:val="single" w:sz="4" w:space="0" w:color="auto"/>
                  <w:left w:val="single" w:sz="4" w:space="0" w:color="auto"/>
                </w:tcBorders>
              </w:tcPr>
              <w:p w14:paraId="1A0B7CAD"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Borders>
              <w:top w:val="single" w:sz="4" w:space="0" w:color="auto"/>
              <w:left w:val="single" w:sz="4" w:space="0" w:color="auto"/>
            </w:tcBorders>
          </w:tcPr>
          <w:p w14:paraId="45BAA6A1"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478D00F3" w14:textId="77777777" w:rsidTr="00563287">
        <w:trPr>
          <w:trHeight w:val="974"/>
        </w:trPr>
        <w:tc>
          <w:tcPr>
            <w:tcW w:w="2461" w:type="dxa"/>
            <w:vMerge/>
            <w:tcBorders>
              <w:right w:val="single" w:sz="4" w:space="0" w:color="auto"/>
            </w:tcBorders>
          </w:tcPr>
          <w:p w14:paraId="5AA4B15A" w14:textId="77777777" w:rsidR="00BC796E" w:rsidRPr="00BC796E" w:rsidRDefault="00BC796E" w:rsidP="00BC796E">
            <w:pPr>
              <w:autoSpaceDE w:val="0"/>
              <w:autoSpaceDN w:val="0"/>
              <w:adjustRightInd w:val="0"/>
              <w:spacing w:before="120" w:after="120"/>
              <w:rPr>
                <w:rFonts w:cs="Arial"/>
                <w:b/>
                <w:color w:val="000000"/>
              </w:rPr>
            </w:pPr>
          </w:p>
        </w:tc>
        <w:tc>
          <w:tcPr>
            <w:tcW w:w="4159" w:type="dxa"/>
            <w:tcBorders>
              <w:top w:val="single" w:sz="4" w:space="0" w:color="auto"/>
              <w:left w:val="single" w:sz="4" w:space="0" w:color="auto"/>
              <w:bottom w:val="single" w:sz="4" w:space="0" w:color="auto"/>
              <w:right w:val="single" w:sz="4" w:space="0" w:color="auto"/>
            </w:tcBorders>
          </w:tcPr>
          <w:p w14:paraId="7B34A1CF" w14:textId="77777777" w:rsidR="00BC796E" w:rsidRPr="00BC796E" w:rsidRDefault="00BC796E" w:rsidP="00BC796E">
            <w:pPr>
              <w:spacing w:before="120" w:after="120"/>
              <w:ind w:left="40"/>
              <w:rPr>
                <w:rFonts w:cs="Arial"/>
              </w:rPr>
            </w:pPr>
            <w:r w:rsidRPr="00BC796E">
              <w:rPr>
                <w:rFonts w:cs="Arial"/>
              </w:rPr>
              <w:t>Does the DTC have clearly defined criteria to be considered in decision-making for individual patient requests regarding the use of a medicine, including risks and benefits, financial and ethical considerations?</w:t>
            </w:r>
          </w:p>
        </w:tc>
        <w:sdt>
          <w:sdtPr>
            <w:rPr>
              <w:rFonts w:cs="Arial"/>
              <w:color w:val="000000"/>
            </w:rPr>
            <w:id w:val="-1444916530"/>
          </w:sdtPr>
          <w:sdtContent>
            <w:tc>
              <w:tcPr>
                <w:tcW w:w="743" w:type="dxa"/>
                <w:tcBorders>
                  <w:top w:val="single" w:sz="4" w:space="0" w:color="auto"/>
                  <w:left w:val="single" w:sz="4" w:space="0" w:color="auto"/>
                </w:tcBorders>
              </w:tcPr>
              <w:p w14:paraId="2D30736B"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1638059672"/>
          </w:sdtPr>
          <w:sdtContent>
            <w:tc>
              <w:tcPr>
                <w:tcW w:w="648" w:type="dxa"/>
                <w:tcBorders>
                  <w:top w:val="single" w:sz="4" w:space="0" w:color="auto"/>
                  <w:left w:val="single" w:sz="4" w:space="0" w:color="auto"/>
                </w:tcBorders>
              </w:tcPr>
              <w:p w14:paraId="36C89508"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tc>
          <w:tcPr>
            <w:tcW w:w="1231" w:type="dxa"/>
            <w:tcBorders>
              <w:top w:val="single" w:sz="4" w:space="0" w:color="auto"/>
              <w:left w:val="single" w:sz="4" w:space="0" w:color="auto"/>
            </w:tcBorders>
          </w:tcPr>
          <w:p w14:paraId="480A207C"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77902F8D" w14:textId="77777777" w:rsidTr="00563287">
        <w:trPr>
          <w:trHeight w:val="974"/>
        </w:trPr>
        <w:tc>
          <w:tcPr>
            <w:tcW w:w="2461" w:type="dxa"/>
            <w:vMerge/>
          </w:tcPr>
          <w:p w14:paraId="076A4432" w14:textId="77777777" w:rsidR="00BC796E" w:rsidRPr="00BC796E" w:rsidRDefault="00BC796E" w:rsidP="00BC796E">
            <w:pPr>
              <w:autoSpaceDE w:val="0"/>
              <w:autoSpaceDN w:val="0"/>
              <w:adjustRightInd w:val="0"/>
              <w:spacing w:before="120" w:after="120"/>
              <w:rPr>
                <w:rFonts w:cs="Arial"/>
                <w:b/>
                <w:color w:val="000000"/>
              </w:rPr>
            </w:pPr>
          </w:p>
        </w:tc>
        <w:tc>
          <w:tcPr>
            <w:tcW w:w="4159" w:type="dxa"/>
            <w:tcBorders>
              <w:top w:val="single" w:sz="4" w:space="0" w:color="auto"/>
            </w:tcBorders>
          </w:tcPr>
          <w:p w14:paraId="12C6E472" w14:textId="77777777" w:rsidR="00BC796E" w:rsidRPr="00BC796E" w:rsidRDefault="00BC796E" w:rsidP="00BC796E">
            <w:pPr>
              <w:spacing w:before="120" w:after="120"/>
              <w:ind w:left="40"/>
              <w:rPr>
                <w:rFonts w:cs="Arial"/>
              </w:rPr>
            </w:pPr>
            <w:r w:rsidRPr="00BC796E">
              <w:rPr>
                <w:rFonts w:cs="Arial"/>
              </w:rPr>
              <w:t>Are there defined procedures in place to manage urgent individual patient requests and are these appropriate?</w:t>
            </w:r>
          </w:p>
        </w:tc>
        <w:sdt>
          <w:sdtPr>
            <w:rPr>
              <w:rFonts w:cs="Arial"/>
              <w:color w:val="000000"/>
            </w:rPr>
            <w:id w:val="282619574"/>
          </w:sdtPr>
          <w:sdtContent>
            <w:tc>
              <w:tcPr>
                <w:tcW w:w="743" w:type="dxa"/>
                <w:tcBorders>
                  <w:top w:val="single" w:sz="4" w:space="0" w:color="auto"/>
                </w:tcBorders>
              </w:tcPr>
              <w:p w14:paraId="73369851"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2030477193"/>
          </w:sdtPr>
          <w:sdtContent>
            <w:tc>
              <w:tcPr>
                <w:tcW w:w="648" w:type="dxa"/>
                <w:tcBorders>
                  <w:top w:val="single" w:sz="4" w:space="0" w:color="auto"/>
                </w:tcBorders>
              </w:tcPr>
              <w:p w14:paraId="107E5064"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tc>
          <w:tcPr>
            <w:tcW w:w="1231" w:type="dxa"/>
            <w:tcBorders>
              <w:top w:val="single" w:sz="4" w:space="0" w:color="auto"/>
            </w:tcBorders>
          </w:tcPr>
          <w:p w14:paraId="58DED4A2"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419FD58A" w14:textId="77777777" w:rsidTr="00563287">
        <w:trPr>
          <w:trHeight w:val="794"/>
        </w:trPr>
        <w:tc>
          <w:tcPr>
            <w:tcW w:w="2461" w:type="dxa"/>
            <w:vMerge/>
          </w:tcPr>
          <w:p w14:paraId="717D3938" w14:textId="77777777" w:rsidR="00BC796E" w:rsidRPr="00BC796E" w:rsidRDefault="00BC796E" w:rsidP="00BC796E">
            <w:pPr>
              <w:autoSpaceDE w:val="0"/>
              <w:autoSpaceDN w:val="0"/>
              <w:adjustRightInd w:val="0"/>
              <w:spacing w:before="120" w:after="120"/>
              <w:rPr>
                <w:rFonts w:cs="Arial"/>
                <w:b/>
                <w:color w:val="000000"/>
              </w:rPr>
            </w:pPr>
          </w:p>
        </w:tc>
        <w:tc>
          <w:tcPr>
            <w:tcW w:w="4159" w:type="dxa"/>
            <w:tcBorders>
              <w:bottom w:val="single" w:sz="4" w:space="0" w:color="auto"/>
            </w:tcBorders>
          </w:tcPr>
          <w:p w14:paraId="6C090311" w14:textId="77777777" w:rsidR="00BC796E" w:rsidRPr="00BC796E" w:rsidRDefault="00BC796E" w:rsidP="00BC796E">
            <w:pPr>
              <w:spacing w:before="120" w:after="120"/>
              <w:ind w:left="40"/>
              <w:rPr>
                <w:rFonts w:cs="Arial"/>
              </w:rPr>
            </w:pPr>
            <w:r w:rsidRPr="00BC796E">
              <w:rPr>
                <w:rFonts w:cs="Arial"/>
              </w:rPr>
              <w:t xml:space="preserve">Is the minimum documentation required for urgent requests defined? </w:t>
            </w:r>
          </w:p>
        </w:tc>
        <w:sdt>
          <w:sdtPr>
            <w:rPr>
              <w:rFonts w:cs="Arial"/>
              <w:color w:val="000000"/>
            </w:rPr>
            <w:id w:val="1447655166"/>
          </w:sdtPr>
          <w:sdtContent>
            <w:tc>
              <w:tcPr>
                <w:tcW w:w="743" w:type="dxa"/>
                <w:tcBorders>
                  <w:bottom w:val="single" w:sz="4" w:space="0" w:color="auto"/>
                </w:tcBorders>
              </w:tcPr>
              <w:p w14:paraId="30C78868"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731506731"/>
          </w:sdtPr>
          <w:sdtContent>
            <w:tc>
              <w:tcPr>
                <w:tcW w:w="648" w:type="dxa"/>
                <w:tcBorders>
                  <w:bottom w:val="single" w:sz="4" w:space="0" w:color="auto"/>
                </w:tcBorders>
              </w:tcPr>
              <w:p w14:paraId="71C8C08A"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tc>
          <w:tcPr>
            <w:tcW w:w="1231" w:type="dxa"/>
            <w:tcBorders>
              <w:bottom w:val="single" w:sz="4" w:space="0" w:color="auto"/>
            </w:tcBorders>
          </w:tcPr>
          <w:p w14:paraId="3D8F6844"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50F48DFF" w14:textId="77777777" w:rsidTr="00563287">
        <w:trPr>
          <w:trHeight w:val="567"/>
        </w:trPr>
        <w:tc>
          <w:tcPr>
            <w:tcW w:w="2461" w:type="dxa"/>
            <w:vMerge/>
            <w:tcBorders>
              <w:bottom w:val="single" w:sz="12" w:space="0" w:color="auto"/>
            </w:tcBorders>
          </w:tcPr>
          <w:p w14:paraId="2BCFEAFF" w14:textId="77777777" w:rsidR="00BC796E" w:rsidRPr="00BC796E" w:rsidRDefault="00BC796E" w:rsidP="00BC796E">
            <w:pPr>
              <w:autoSpaceDE w:val="0"/>
              <w:autoSpaceDN w:val="0"/>
              <w:adjustRightInd w:val="0"/>
              <w:spacing w:before="120" w:after="120"/>
              <w:rPr>
                <w:rFonts w:cs="Arial"/>
                <w:b/>
                <w:color w:val="000000"/>
              </w:rPr>
            </w:pPr>
          </w:p>
        </w:tc>
        <w:tc>
          <w:tcPr>
            <w:tcW w:w="4159" w:type="dxa"/>
            <w:tcBorders>
              <w:top w:val="single" w:sz="4" w:space="0" w:color="auto"/>
              <w:bottom w:val="single" w:sz="12" w:space="0" w:color="auto"/>
            </w:tcBorders>
          </w:tcPr>
          <w:p w14:paraId="627706A3" w14:textId="77777777" w:rsidR="00BC796E" w:rsidRPr="00BC796E" w:rsidRDefault="00BC796E" w:rsidP="00BC796E">
            <w:pPr>
              <w:spacing w:before="120" w:after="120"/>
              <w:ind w:left="39"/>
              <w:rPr>
                <w:rFonts w:cs="Arial"/>
              </w:rPr>
            </w:pPr>
            <w:r w:rsidRPr="00BC796E">
              <w:rPr>
                <w:rFonts w:cs="Arial"/>
              </w:rPr>
              <w:t xml:space="preserve">Is there a defined process to appeal a decision? </w:t>
            </w:r>
          </w:p>
        </w:tc>
        <w:sdt>
          <w:sdtPr>
            <w:rPr>
              <w:rFonts w:cs="Arial"/>
              <w:color w:val="000000"/>
            </w:rPr>
            <w:id w:val="1603540885"/>
          </w:sdtPr>
          <w:sdtContent>
            <w:tc>
              <w:tcPr>
                <w:tcW w:w="743" w:type="dxa"/>
                <w:tcBorders>
                  <w:bottom w:val="single" w:sz="12" w:space="0" w:color="auto"/>
                </w:tcBorders>
              </w:tcPr>
              <w:p w14:paraId="0B46786E"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259218350"/>
          </w:sdtPr>
          <w:sdtContent>
            <w:tc>
              <w:tcPr>
                <w:tcW w:w="648" w:type="dxa"/>
                <w:tcBorders>
                  <w:bottom w:val="single" w:sz="12" w:space="0" w:color="auto"/>
                </w:tcBorders>
              </w:tcPr>
              <w:p w14:paraId="2986C5F1"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Borders>
              <w:bottom w:val="single" w:sz="12" w:space="0" w:color="auto"/>
            </w:tcBorders>
          </w:tcPr>
          <w:p w14:paraId="326467F2"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42C2BDE8" w14:textId="77777777" w:rsidTr="00563287">
        <w:trPr>
          <w:trHeight w:val="844"/>
        </w:trPr>
        <w:tc>
          <w:tcPr>
            <w:tcW w:w="2461" w:type="dxa"/>
            <w:vMerge w:val="restart"/>
            <w:tcBorders>
              <w:top w:val="single" w:sz="12" w:space="0" w:color="auto"/>
            </w:tcBorders>
          </w:tcPr>
          <w:p w14:paraId="50F85CBB" w14:textId="77777777" w:rsidR="00BC796E" w:rsidRPr="00BC796E" w:rsidRDefault="00BC796E" w:rsidP="00BC796E">
            <w:pPr>
              <w:spacing w:before="120" w:after="120"/>
              <w:rPr>
                <w:rFonts w:cs="Arial"/>
                <w:b/>
                <w:color w:val="000000"/>
              </w:rPr>
            </w:pPr>
            <w:r w:rsidRPr="00BC796E">
              <w:rPr>
                <w:rFonts w:cs="Arial"/>
                <w:b/>
                <w:color w:val="000000"/>
              </w:rPr>
              <w:t>GP 9:</w:t>
            </w:r>
            <w:r w:rsidRPr="00BC796E">
              <w:rPr>
                <w:rFonts w:cs="Arial"/>
                <w:b/>
                <w:color w:val="000000"/>
              </w:rPr>
              <w:tab/>
            </w:r>
            <w:r w:rsidRPr="00BC796E">
              <w:rPr>
                <w:rFonts w:cs="Arial"/>
                <w:color w:val="000000"/>
              </w:rPr>
              <w:t>Standardised processes and documentation should be implemented by the DTC.</w:t>
            </w:r>
          </w:p>
        </w:tc>
        <w:tc>
          <w:tcPr>
            <w:tcW w:w="4159" w:type="dxa"/>
            <w:tcBorders>
              <w:top w:val="single" w:sz="12" w:space="0" w:color="auto"/>
            </w:tcBorders>
          </w:tcPr>
          <w:p w14:paraId="630A5DC1" w14:textId="77777777" w:rsidR="00BC796E" w:rsidRPr="00BC796E" w:rsidRDefault="00BC796E" w:rsidP="00BC796E">
            <w:pPr>
              <w:spacing w:before="120" w:after="120"/>
              <w:ind w:left="40"/>
              <w:rPr>
                <w:rFonts w:cs="Arial"/>
              </w:rPr>
            </w:pPr>
            <w:r w:rsidRPr="00BC796E">
              <w:rPr>
                <w:rFonts w:cs="Arial"/>
              </w:rPr>
              <w:t>Are there standard templates for agendas, minutes and executive decisions (with supporting notes)?</w:t>
            </w:r>
          </w:p>
        </w:tc>
        <w:sdt>
          <w:sdtPr>
            <w:rPr>
              <w:rFonts w:cs="Arial"/>
              <w:color w:val="000000"/>
            </w:rPr>
            <w:id w:val="484741798"/>
          </w:sdtPr>
          <w:sdtContent>
            <w:tc>
              <w:tcPr>
                <w:tcW w:w="743" w:type="dxa"/>
                <w:tcBorders>
                  <w:top w:val="single" w:sz="12" w:space="0" w:color="auto"/>
                </w:tcBorders>
              </w:tcPr>
              <w:p w14:paraId="1FBB9D91"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1481348057"/>
          </w:sdtPr>
          <w:sdtContent>
            <w:tc>
              <w:tcPr>
                <w:tcW w:w="648" w:type="dxa"/>
                <w:tcBorders>
                  <w:top w:val="single" w:sz="12" w:space="0" w:color="auto"/>
                </w:tcBorders>
              </w:tcPr>
              <w:p w14:paraId="7B987F17"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tc>
          <w:tcPr>
            <w:tcW w:w="1231" w:type="dxa"/>
            <w:tcBorders>
              <w:top w:val="single" w:sz="12" w:space="0" w:color="auto"/>
            </w:tcBorders>
          </w:tcPr>
          <w:p w14:paraId="24509722"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097CC286" w14:textId="77777777" w:rsidTr="00563287">
        <w:trPr>
          <w:trHeight w:val="416"/>
        </w:trPr>
        <w:tc>
          <w:tcPr>
            <w:tcW w:w="2461" w:type="dxa"/>
            <w:vMerge/>
          </w:tcPr>
          <w:p w14:paraId="43FC3CDB" w14:textId="77777777" w:rsidR="00BC796E" w:rsidRPr="00BC796E" w:rsidRDefault="00BC796E" w:rsidP="00BC796E">
            <w:pPr>
              <w:spacing w:before="120" w:after="120"/>
              <w:rPr>
                <w:rFonts w:cs="Arial"/>
                <w:b/>
                <w:color w:val="000000"/>
              </w:rPr>
            </w:pPr>
          </w:p>
        </w:tc>
        <w:tc>
          <w:tcPr>
            <w:tcW w:w="4159" w:type="dxa"/>
            <w:tcBorders>
              <w:top w:val="single" w:sz="4" w:space="0" w:color="auto"/>
            </w:tcBorders>
          </w:tcPr>
          <w:p w14:paraId="3EB773A7" w14:textId="77777777" w:rsidR="00BC796E" w:rsidRPr="00BC796E" w:rsidRDefault="00BC796E" w:rsidP="00BC796E">
            <w:pPr>
              <w:spacing w:before="120" w:after="120"/>
              <w:ind w:left="40"/>
              <w:rPr>
                <w:rFonts w:cs="Arial"/>
              </w:rPr>
            </w:pPr>
            <w:r w:rsidRPr="00BC796E">
              <w:rPr>
                <w:rFonts w:cs="Arial"/>
              </w:rPr>
              <w:t xml:space="preserve">Does the DTC have transparent and accessible documentation which describes how decision-making procedures were applied, and the rationale for each decision which can be reviewed and/or audited? </w:t>
            </w:r>
          </w:p>
        </w:tc>
        <w:sdt>
          <w:sdtPr>
            <w:rPr>
              <w:rFonts w:cs="Arial"/>
              <w:color w:val="000000"/>
            </w:rPr>
            <w:id w:val="956840061"/>
          </w:sdtPr>
          <w:sdtContent>
            <w:tc>
              <w:tcPr>
                <w:tcW w:w="743" w:type="dxa"/>
                <w:tcBorders>
                  <w:top w:val="single" w:sz="4" w:space="0" w:color="auto"/>
                </w:tcBorders>
              </w:tcPr>
              <w:p w14:paraId="1EDC9C32"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1181971367"/>
          </w:sdtPr>
          <w:sdtContent>
            <w:tc>
              <w:tcPr>
                <w:tcW w:w="648" w:type="dxa"/>
                <w:tcBorders>
                  <w:top w:val="single" w:sz="4" w:space="0" w:color="auto"/>
                </w:tcBorders>
              </w:tcPr>
              <w:p w14:paraId="1060EB6E"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tc>
          <w:tcPr>
            <w:tcW w:w="1231" w:type="dxa"/>
            <w:tcBorders>
              <w:top w:val="single" w:sz="4" w:space="0" w:color="auto"/>
            </w:tcBorders>
          </w:tcPr>
          <w:p w14:paraId="71349674"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2B2DB604" w14:textId="77777777" w:rsidTr="00563287">
        <w:trPr>
          <w:trHeight w:val="737"/>
        </w:trPr>
        <w:tc>
          <w:tcPr>
            <w:tcW w:w="2461" w:type="dxa"/>
            <w:vMerge/>
          </w:tcPr>
          <w:p w14:paraId="123F5531" w14:textId="77777777" w:rsidR="00BC796E" w:rsidRPr="00BC796E" w:rsidRDefault="00BC796E" w:rsidP="00BC796E">
            <w:pPr>
              <w:spacing w:before="120" w:after="120"/>
              <w:rPr>
                <w:rFonts w:cs="Arial"/>
                <w:color w:val="000000"/>
              </w:rPr>
            </w:pPr>
          </w:p>
        </w:tc>
        <w:tc>
          <w:tcPr>
            <w:tcW w:w="4159" w:type="dxa"/>
          </w:tcPr>
          <w:p w14:paraId="22B3E95B" w14:textId="77777777" w:rsidR="00BC796E" w:rsidRPr="00BC796E" w:rsidRDefault="00BC796E" w:rsidP="00BC796E">
            <w:pPr>
              <w:spacing w:before="120" w:after="120"/>
              <w:ind w:left="39"/>
              <w:rPr>
                <w:rFonts w:cs="Arial"/>
              </w:rPr>
            </w:pPr>
            <w:r w:rsidRPr="00BC796E">
              <w:rPr>
                <w:rFonts w:cs="Arial"/>
              </w:rPr>
              <w:t>Are decisions minuted with clear rationale, decision points and action required?</w:t>
            </w:r>
          </w:p>
        </w:tc>
        <w:sdt>
          <w:sdtPr>
            <w:rPr>
              <w:rFonts w:cs="Arial"/>
              <w:color w:val="000000"/>
            </w:rPr>
            <w:id w:val="-734313866"/>
          </w:sdtPr>
          <w:sdtContent>
            <w:tc>
              <w:tcPr>
                <w:tcW w:w="743" w:type="dxa"/>
              </w:tcPr>
              <w:p w14:paraId="6B0C1682"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508986353"/>
          </w:sdtPr>
          <w:sdtContent>
            <w:tc>
              <w:tcPr>
                <w:tcW w:w="648" w:type="dxa"/>
              </w:tcPr>
              <w:p w14:paraId="49C859E2"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Pr>
          <w:p w14:paraId="262D193B"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0A2B6391" w14:textId="77777777" w:rsidTr="00563287">
        <w:trPr>
          <w:trHeight w:val="794"/>
        </w:trPr>
        <w:tc>
          <w:tcPr>
            <w:tcW w:w="2461" w:type="dxa"/>
            <w:vMerge/>
          </w:tcPr>
          <w:p w14:paraId="13AC792B" w14:textId="77777777" w:rsidR="00BC796E" w:rsidRPr="00BC796E" w:rsidRDefault="00BC796E" w:rsidP="00BC796E">
            <w:pPr>
              <w:spacing w:before="120" w:after="120"/>
              <w:rPr>
                <w:rFonts w:cs="Arial"/>
                <w:color w:val="000000"/>
              </w:rPr>
            </w:pPr>
          </w:p>
        </w:tc>
        <w:tc>
          <w:tcPr>
            <w:tcW w:w="4159" w:type="dxa"/>
          </w:tcPr>
          <w:p w14:paraId="5AB1258F" w14:textId="77777777" w:rsidR="00BC796E" w:rsidRPr="00BC796E" w:rsidRDefault="00BC796E" w:rsidP="00BC796E">
            <w:pPr>
              <w:spacing w:before="120" w:after="120"/>
              <w:ind w:left="39"/>
              <w:rPr>
                <w:rFonts w:cs="Arial"/>
              </w:rPr>
            </w:pPr>
            <w:r w:rsidRPr="00BC796E">
              <w:rPr>
                <w:rFonts w:cs="Arial"/>
              </w:rPr>
              <w:t xml:space="preserve">Does the DTC have a policy which defines timely decision-making and communication of outcomes? </w:t>
            </w:r>
          </w:p>
        </w:tc>
        <w:sdt>
          <w:sdtPr>
            <w:rPr>
              <w:rFonts w:cs="Arial"/>
              <w:color w:val="000000"/>
            </w:rPr>
            <w:id w:val="-362445373"/>
          </w:sdtPr>
          <w:sdtContent>
            <w:tc>
              <w:tcPr>
                <w:tcW w:w="743" w:type="dxa"/>
              </w:tcPr>
              <w:p w14:paraId="58FACEF7"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324860046"/>
          </w:sdtPr>
          <w:sdtContent>
            <w:tc>
              <w:tcPr>
                <w:tcW w:w="648" w:type="dxa"/>
              </w:tcPr>
              <w:p w14:paraId="28E2C8C7"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Pr>
          <w:p w14:paraId="1F3D351D"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64DB55EB" w14:textId="77777777" w:rsidTr="00563287">
        <w:trPr>
          <w:trHeight w:val="842"/>
        </w:trPr>
        <w:tc>
          <w:tcPr>
            <w:tcW w:w="2461" w:type="dxa"/>
            <w:vMerge/>
          </w:tcPr>
          <w:p w14:paraId="3D9776D6" w14:textId="77777777" w:rsidR="00BC796E" w:rsidRPr="00BC796E" w:rsidRDefault="00BC796E" w:rsidP="00BC796E">
            <w:pPr>
              <w:spacing w:before="120" w:after="120"/>
              <w:rPr>
                <w:rFonts w:cs="Arial"/>
                <w:color w:val="000000"/>
              </w:rPr>
            </w:pPr>
          </w:p>
        </w:tc>
        <w:tc>
          <w:tcPr>
            <w:tcW w:w="4159" w:type="dxa"/>
          </w:tcPr>
          <w:p w14:paraId="76B6BC51" w14:textId="77777777" w:rsidR="00BC796E" w:rsidRPr="00BC796E" w:rsidRDefault="00BC796E" w:rsidP="00BC796E">
            <w:pPr>
              <w:spacing w:before="120" w:after="120"/>
              <w:ind w:left="39" w:hanging="39"/>
              <w:rPr>
                <w:rFonts w:cs="Arial"/>
              </w:rPr>
            </w:pPr>
            <w:r w:rsidRPr="00BC796E">
              <w:rPr>
                <w:rFonts w:cs="Arial"/>
              </w:rPr>
              <w:t xml:space="preserve">Where, due to unusual or unexpected circumstances, defined timeframes are unlikely to be achieved, is this explained to the relevant stakeholders and a realistic timeframe proposed? </w:t>
            </w:r>
          </w:p>
        </w:tc>
        <w:sdt>
          <w:sdtPr>
            <w:rPr>
              <w:rFonts w:cs="Arial"/>
              <w:color w:val="000000"/>
            </w:rPr>
            <w:id w:val="-105500260"/>
          </w:sdtPr>
          <w:sdtContent>
            <w:tc>
              <w:tcPr>
                <w:tcW w:w="743" w:type="dxa"/>
              </w:tcPr>
              <w:p w14:paraId="5B6361B1"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753967671"/>
          </w:sdtPr>
          <w:sdtContent>
            <w:tc>
              <w:tcPr>
                <w:tcW w:w="648" w:type="dxa"/>
              </w:tcPr>
              <w:p w14:paraId="0EA79D4B"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Pr>
          <w:p w14:paraId="4F49FF7E"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4048C3A9" w14:textId="77777777" w:rsidTr="00563287">
        <w:trPr>
          <w:trHeight w:val="842"/>
        </w:trPr>
        <w:tc>
          <w:tcPr>
            <w:tcW w:w="2461" w:type="dxa"/>
            <w:vMerge/>
          </w:tcPr>
          <w:p w14:paraId="4D7C0DB5" w14:textId="77777777" w:rsidR="00BC796E" w:rsidRPr="00BC796E" w:rsidRDefault="00BC796E" w:rsidP="00BC796E">
            <w:pPr>
              <w:spacing w:before="120" w:after="120"/>
              <w:rPr>
                <w:rFonts w:cs="Arial"/>
                <w:color w:val="000000"/>
              </w:rPr>
            </w:pPr>
          </w:p>
        </w:tc>
        <w:tc>
          <w:tcPr>
            <w:tcW w:w="4159" w:type="dxa"/>
          </w:tcPr>
          <w:p w14:paraId="2B26C3D4" w14:textId="77777777" w:rsidR="00BC796E" w:rsidRPr="00BC796E" w:rsidRDefault="00BC796E" w:rsidP="00BC796E">
            <w:pPr>
              <w:autoSpaceDE w:val="0"/>
              <w:autoSpaceDN w:val="0"/>
              <w:adjustRightInd w:val="0"/>
              <w:spacing w:before="120" w:after="120"/>
              <w:ind w:left="40"/>
              <w:rPr>
                <w:rFonts w:cs="Arial"/>
                <w:color w:val="000000"/>
              </w:rPr>
            </w:pPr>
            <w:r w:rsidRPr="00BC796E">
              <w:rPr>
                <w:rFonts w:cs="Arial"/>
                <w:color w:val="000000"/>
              </w:rPr>
              <w:t xml:space="preserve">Is there a set agenda prior to each meeting? Is there provision for proactive and responsive agenda items and a mechanism for stakeholders to submit items for consideration? </w:t>
            </w:r>
          </w:p>
        </w:tc>
        <w:sdt>
          <w:sdtPr>
            <w:rPr>
              <w:rFonts w:cs="Arial"/>
              <w:color w:val="000000"/>
            </w:rPr>
            <w:id w:val="-312177648"/>
          </w:sdtPr>
          <w:sdtContent>
            <w:tc>
              <w:tcPr>
                <w:tcW w:w="743" w:type="dxa"/>
              </w:tcPr>
              <w:p w14:paraId="09336526"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532777798"/>
          </w:sdtPr>
          <w:sdtContent>
            <w:tc>
              <w:tcPr>
                <w:tcW w:w="648" w:type="dxa"/>
              </w:tcPr>
              <w:p w14:paraId="13BC2113"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Pr>
          <w:p w14:paraId="334D8735"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356ACA98" w14:textId="77777777" w:rsidTr="00563287">
        <w:trPr>
          <w:trHeight w:val="974"/>
        </w:trPr>
        <w:tc>
          <w:tcPr>
            <w:tcW w:w="2461" w:type="dxa"/>
            <w:tcBorders>
              <w:top w:val="single" w:sz="12" w:space="0" w:color="auto"/>
            </w:tcBorders>
          </w:tcPr>
          <w:p w14:paraId="42870834" w14:textId="77777777" w:rsidR="00BC796E" w:rsidRPr="00BC796E" w:rsidRDefault="00BC796E" w:rsidP="00BC796E">
            <w:pPr>
              <w:spacing w:before="120" w:after="120"/>
              <w:rPr>
                <w:rFonts w:cs="Arial"/>
                <w:b/>
              </w:rPr>
            </w:pPr>
            <w:r w:rsidRPr="00BC796E">
              <w:rPr>
                <w:rFonts w:cs="Arial"/>
                <w:b/>
                <w:color w:val="000000"/>
              </w:rPr>
              <w:t>GP 10:</w:t>
            </w:r>
            <w:r w:rsidRPr="00BC796E">
              <w:rPr>
                <w:rFonts w:cs="Arial"/>
                <w:color w:val="000000"/>
              </w:rPr>
              <w:tab/>
            </w:r>
            <w:r w:rsidRPr="00BC796E">
              <w:rPr>
                <w:rFonts w:cs="Tahoma"/>
                <w:color w:val="000000"/>
              </w:rPr>
              <w:t>DTCs should be both proactive and responsive to issues arising and develop an annual work plan.</w:t>
            </w:r>
          </w:p>
        </w:tc>
        <w:tc>
          <w:tcPr>
            <w:tcW w:w="4159" w:type="dxa"/>
            <w:tcBorders>
              <w:top w:val="single" w:sz="12" w:space="0" w:color="auto"/>
            </w:tcBorders>
          </w:tcPr>
          <w:p w14:paraId="51529C9D" w14:textId="77777777" w:rsidR="00BC796E" w:rsidRPr="00BC796E" w:rsidRDefault="00BC796E" w:rsidP="00BC796E">
            <w:pPr>
              <w:autoSpaceDE w:val="0"/>
              <w:autoSpaceDN w:val="0"/>
              <w:adjustRightInd w:val="0"/>
              <w:spacing w:before="120" w:after="120"/>
              <w:ind w:left="40"/>
              <w:rPr>
                <w:rFonts w:cs="Arial"/>
                <w:color w:val="000000"/>
              </w:rPr>
            </w:pPr>
            <w:r w:rsidRPr="00BC796E">
              <w:rPr>
                <w:rFonts w:cs="Arial"/>
                <w:color w:val="000000"/>
              </w:rPr>
              <w:t>Does the DTC develop and follow an annual work plan informed by local issues and horizon scanning, nationally and internationally?</w:t>
            </w:r>
          </w:p>
        </w:tc>
        <w:sdt>
          <w:sdtPr>
            <w:rPr>
              <w:rFonts w:cs="Arial"/>
              <w:color w:val="000000"/>
            </w:rPr>
            <w:id w:val="2049723552"/>
          </w:sdtPr>
          <w:sdtContent>
            <w:tc>
              <w:tcPr>
                <w:tcW w:w="743" w:type="dxa"/>
                <w:tcBorders>
                  <w:top w:val="single" w:sz="12" w:space="0" w:color="auto"/>
                </w:tcBorders>
              </w:tcPr>
              <w:p w14:paraId="694F1830"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837231898"/>
          </w:sdtPr>
          <w:sdtContent>
            <w:tc>
              <w:tcPr>
                <w:tcW w:w="648" w:type="dxa"/>
                <w:tcBorders>
                  <w:top w:val="single" w:sz="12" w:space="0" w:color="auto"/>
                </w:tcBorders>
              </w:tcPr>
              <w:p w14:paraId="1A5FCB85"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Borders>
              <w:top w:val="single" w:sz="12" w:space="0" w:color="auto"/>
            </w:tcBorders>
          </w:tcPr>
          <w:p w14:paraId="680F7E3D"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45A519C9" w14:textId="77777777" w:rsidTr="00563287">
        <w:trPr>
          <w:trHeight w:val="974"/>
        </w:trPr>
        <w:tc>
          <w:tcPr>
            <w:tcW w:w="2461" w:type="dxa"/>
            <w:tcBorders>
              <w:top w:val="single" w:sz="8" w:space="0" w:color="auto"/>
              <w:bottom w:val="single" w:sz="12" w:space="0" w:color="auto"/>
            </w:tcBorders>
          </w:tcPr>
          <w:p w14:paraId="5CEAFA4A" w14:textId="77777777" w:rsidR="00BC796E" w:rsidRPr="00BC796E" w:rsidRDefault="00BC796E" w:rsidP="00BC796E">
            <w:pPr>
              <w:spacing w:before="120" w:after="120"/>
              <w:rPr>
                <w:rFonts w:cs="Arial"/>
                <w:color w:val="000000"/>
              </w:rPr>
            </w:pPr>
            <w:r w:rsidRPr="00BC796E">
              <w:rPr>
                <w:rFonts w:cs="Arial"/>
                <w:b/>
                <w:color w:val="000000"/>
              </w:rPr>
              <w:t>GP 11:</w:t>
            </w:r>
            <w:r w:rsidRPr="00BC796E">
              <w:rPr>
                <w:rFonts w:cs="Arial"/>
                <w:color w:val="000000"/>
              </w:rPr>
              <w:t xml:space="preserve"> </w:t>
            </w:r>
            <w:r w:rsidRPr="00BC796E">
              <w:rPr>
                <w:rFonts w:cs="Arial"/>
                <w:color w:val="000000"/>
              </w:rPr>
              <w:tab/>
              <w:t>DTCs should undertake risk assessments within the health service organisation with respect to medicines use and apply strategies to mitigate that risk.</w:t>
            </w:r>
          </w:p>
        </w:tc>
        <w:tc>
          <w:tcPr>
            <w:tcW w:w="4159" w:type="dxa"/>
            <w:tcBorders>
              <w:top w:val="single" w:sz="8" w:space="0" w:color="auto"/>
              <w:bottom w:val="single" w:sz="12" w:space="0" w:color="auto"/>
            </w:tcBorders>
          </w:tcPr>
          <w:p w14:paraId="3D90D741" w14:textId="77777777" w:rsidR="00BC796E" w:rsidRPr="00BC796E" w:rsidRDefault="00BC796E" w:rsidP="00BC796E">
            <w:pPr>
              <w:spacing w:before="120" w:after="120"/>
              <w:ind w:left="40"/>
              <w:rPr>
                <w:rFonts w:cs="Arial"/>
              </w:rPr>
            </w:pPr>
            <w:r w:rsidRPr="00BC796E">
              <w:rPr>
                <w:rFonts w:cs="Arial"/>
              </w:rPr>
              <w:t>Does the DTC</w:t>
            </w:r>
            <w:r w:rsidRPr="00BC796E">
              <w:t xml:space="preserve"> </w:t>
            </w:r>
            <w:r w:rsidRPr="00BC796E">
              <w:rPr>
                <w:rFonts w:cs="Arial"/>
              </w:rPr>
              <w:t>undertake risk assessments within the health service organisation with respect to medicines use? When risks are identified, are strategies identified and recommended to mitigate that risk?</w:t>
            </w:r>
          </w:p>
        </w:tc>
        <w:sdt>
          <w:sdtPr>
            <w:rPr>
              <w:rFonts w:cs="Arial"/>
              <w:color w:val="000000"/>
            </w:rPr>
            <w:id w:val="-1885706518"/>
          </w:sdtPr>
          <w:sdtContent>
            <w:tc>
              <w:tcPr>
                <w:tcW w:w="743" w:type="dxa"/>
                <w:tcBorders>
                  <w:top w:val="single" w:sz="8" w:space="0" w:color="auto"/>
                  <w:bottom w:val="single" w:sz="12" w:space="0" w:color="auto"/>
                </w:tcBorders>
              </w:tcPr>
              <w:p w14:paraId="789EA171"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2112501514"/>
          </w:sdtPr>
          <w:sdtContent>
            <w:tc>
              <w:tcPr>
                <w:tcW w:w="648" w:type="dxa"/>
                <w:tcBorders>
                  <w:top w:val="single" w:sz="8" w:space="0" w:color="auto"/>
                  <w:bottom w:val="single" w:sz="12" w:space="0" w:color="auto"/>
                </w:tcBorders>
              </w:tcPr>
              <w:p w14:paraId="78A45B2B"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Borders>
              <w:top w:val="single" w:sz="8" w:space="0" w:color="auto"/>
              <w:bottom w:val="single" w:sz="12" w:space="0" w:color="auto"/>
            </w:tcBorders>
          </w:tcPr>
          <w:p w14:paraId="544A68D8"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1DCD5459" w14:textId="77777777" w:rsidTr="00563287">
        <w:trPr>
          <w:trHeight w:val="1020"/>
        </w:trPr>
        <w:tc>
          <w:tcPr>
            <w:tcW w:w="2461" w:type="dxa"/>
            <w:vMerge w:val="restart"/>
            <w:tcBorders>
              <w:top w:val="single" w:sz="12" w:space="0" w:color="auto"/>
            </w:tcBorders>
          </w:tcPr>
          <w:p w14:paraId="69DAFC66" w14:textId="77777777" w:rsidR="00BC796E" w:rsidRPr="00BC796E" w:rsidRDefault="00BC796E" w:rsidP="00BC796E">
            <w:pPr>
              <w:spacing w:before="120" w:after="120"/>
              <w:rPr>
                <w:rFonts w:cs="Arial"/>
                <w:color w:val="000000"/>
              </w:rPr>
            </w:pPr>
            <w:r w:rsidRPr="00BC796E">
              <w:rPr>
                <w:rFonts w:cs="Arial"/>
                <w:b/>
                <w:color w:val="000000"/>
              </w:rPr>
              <w:t>GP 12:</w:t>
            </w:r>
            <w:r w:rsidRPr="00BC796E">
              <w:rPr>
                <w:rFonts w:cs="Arial"/>
                <w:color w:val="000000"/>
              </w:rPr>
              <w:t xml:space="preserve"> </w:t>
            </w:r>
            <w:r w:rsidRPr="00BC796E">
              <w:rPr>
                <w:rFonts w:cs="Arial"/>
                <w:color w:val="000000"/>
              </w:rPr>
              <w:tab/>
              <w:t>DTCs should identify and prioritise a systems improvement plan and assign responsibilities and timeframes for completion.</w:t>
            </w:r>
          </w:p>
        </w:tc>
        <w:tc>
          <w:tcPr>
            <w:tcW w:w="4159" w:type="dxa"/>
            <w:tcBorders>
              <w:top w:val="single" w:sz="12" w:space="0" w:color="auto"/>
              <w:bottom w:val="single" w:sz="6" w:space="0" w:color="auto"/>
            </w:tcBorders>
          </w:tcPr>
          <w:p w14:paraId="1111C0BB" w14:textId="77777777" w:rsidR="00BC796E" w:rsidRPr="00BC796E" w:rsidRDefault="00BC796E" w:rsidP="00BC796E">
            <w:pPr>
              <w:spacing w:before="120" w:after="120"/>
              <w:ind w:left="39"/>
              <w:rPr>
                <w:rFonts w:cs="Arial"/>
              </w:rPr>
            </w:pPr>
            <w:r w:rsidRPr="00BC796E">
              <w:rPr>
                <w:rFonts w:cs="Arial"/>
              </w:rPr>
              <w:t xml:space="preserve">Is there a framework for the implementation and ongoing monitoring of decisions to ensure that criteria for decision-making are being consistently applied? </w:t>
            </w:r>
          </w:p>
        </w:tc>
        <w:sdt>
          <w:sdtPr>
            <w:rPr>
              <w:rFonts w:cs="Arial"/>
              <w:color w:val="000000"/>
            </w:rPr>
            <w:id w:val="169224676"/>
          </w:sdtPr>
          <w:sdtContent>
            <w:tc>
              <w:tcPr>
                <w:tcW w:w="743" w:type="dxa"/>
                <w:tcBorders>
                  <w:top w:val="single" w:sz="12" w:space="0" w:color="auto"/>
                  <w:bottom w:val="single" w:sz="6" w:space="0" w:color="auto"/>
                </w:tcBorders>
              </w:tcPr>
              <w:p w14:paraId="711B7A15"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sdt>
          <w:sdtPr>
            <w:rPr>
              <w:rFonts w:cs="Arial"/>
              <w:color w:val="000000"/>
            </w:rPr>
            <w:id w:val="510567753"/>
          </w:sdtPr>
          <w:sdtContent>
            <w:tc>
              <w:tcPr>
                <w:tcW w:w="648" w:type="dxa"/>
                <w:tcBorders>
                  <w:top w:val="single" w:sz="12" w:space="0" w:color="auto"/>
                  <w:bottom w:val="single" w:sz="6" w:space="0" w:color="auto"/>
                </w:tcBorders>
              </w:tcPr>
              <w:p w14:paraId="462761A7"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Arial" w:hint="eastAsia"/>
                    <w:color w:val="000000"/>
                  </w:rPr>
                  <w:t>☐</w:t>
                </w:r>
              </w:p>
            </w:tc>
          </w:sdtContent>
        </w:sdt>
        <w:tc>
          <w:tcPr>
            <w:tcW w:w="1231" w:type="dxa"/>
            <w:tcBorders>
              <w:top w:val="single" w:sz="12" w:space="0" w:color="auto"/>
              <w:bottom w:val="single" w:sz="6" w:space="0" w:color="auto"/>
            </w:tcBorders>
          </w:tcPr>
          <w:p w14:paraId="6FDA1E67"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6CBECD5A" w14:textId="77777777" w:rsidTr="00563287">
        <w:trPr>
          <w:trHeight w:val="1134"/>
        </w:trPr>
        <w:tc>
          <w:tcPr>
            <w:tcW w:w="2461" w:type="dxa"/>
            <w:vMerge/>
          </w:tcPr>
          <w:p w14:paraId="6929A8C8" w14:textId="77777777" w:rsidR="00BC796E" w:rsidRPr="00BC796E" w:rsidRDefault="00BC796E" w:rsidP="00BC796E">
            <w:pPr>
              <w:spacing w:before="120" w:after="120"/>
              <w:rPr>
                <w:rFonts w:cs="Arial"/>
                <w:color w:val="000000"/>
              </w:rPr>
            </w:pPr>
          </w:p>
        </w:tc>
        <w:tc>
          <w:tcPr>
            <w:tcW w:w="4159" w:type="dxa"/>
            <w:tcBorders>
              <w:top w:val="single" w:sz="6" w:space="0" w:color="auto"/>
              <w:bottom w:val="single" w:sz="6" w:space="0" w:color="auto"/>
            </w:tcBorders>
          </w:tcPr>
          <w:p w14:paraId="7E3CE14F" w14:textId="77777777" w:rsidR="00BC796E" w:rsidRPr="00BC796E" w:rsidDel="00AD7BDA" w:rsidRDefault="00BC796E" w:rsidP="00BC796E">
            <w:pPr>
              <w:spacing w:before="120" w:after="120"/>
              <w:ind w:left="39"/>
              <w:rPr>
                <w:rFonts w:cs="Arial"/>
              </w:rPr>
            </w:pPr>
            <w:r w:rsidRPr="00BC796E">
              <w:rPr>
                <w:rFonts w:cs="Arial"/>
              </w:rPr>
              <w:t xml:space="preserve">Does the DTC identify and </w:t>
            </w:r>
            <w:r w:rsidRPr="00BC796E" w:rsidDel="00AD7BDA">
              <w:rPr>
                <w:rFonts w:cs="Arial"/>
              </w:rPr>
              <w:t xml:space="preserve">implement quality improvement </w:t>
            </w:r>
            <w:r w:rsidRPr="00BC796E">
              <w:rPr>
                <w:rFonts w:cs="Arial"/>
              </w:rPr>
              <w:t xml:space="preserve">activities </w:t>
            </w:r>
            <w:r w:rsidRPr="00BC796E" w:rsidDel="00AD7BDA">
              <w:rPr>
                <w:rFonts w:cs="Arial"/>
              </w:rPr>
              <w:t>when needed</w:t>
            </w:r>
            <w:r w:rsidRPr="00BC796E">
              <w:rPr>
                <w:rFonts w:cs="Arial"/>
              </w:rPr>
              <w:t xml:space="preserve">, assigning responsibilities and timeframes for completion? </w:t>
            </w:r>
          </w:p>
        </w:tc>
        <w:sdt>
          <w:sdtPr>
            <w:rPr>
              <w:rFonts w:cs="Arial"/>
              <w:color w:val="000000"/>
            </w:rPr>
            <w:id w:val="-689295695"/>
          </w:sdtPr>
          <w:sdtContent>
            <w:tc>
              <w:tcPr>
                <w:tcW w:w="743" w:type="dxa"/>
                <w:tcBorders>
                  <w:top w:val="single" w:sz="6" w:space="0" w:color="auto"/>
                  <w:bottom w:val="single" w:sz="6" w:space="0" w:color="auto"/>
                </w:tcBorders>
              </w:tcPr>
              <w:p w14:paraId="009CA00B"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1570609631"/>
          </w:sdtPr>
          <w:sdtContent>
            <w:tc>
              <w:tcPr>
                <w:tcW w:w="648" w:type="dxa"/>
                <w:tcBorders>
                  <w:top w:val="single" w:sz="6" w:space="0" w:color="auto"/>
                  <w:bottom w:val="single" w:sz="6" w:space="0" w:color="auto"/>
                </w:tcBorders>
              </w:tcPr>
              <w:p w14:paraId="13B481B8"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Borders>
              <w:top w:val="single" w:sz="6" w:space="0" w:color="auto"/>
              <w:bottom w:val="single" w:sz="6" w:space="0" w:color="auto"/>
            </w:tcBorders>
          </w:tcPr>
          <w:p w14:paraId="0EE11A68"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4692F2E1" w14:textId="77777777" w:rsidTr="00563287">
        <w:trPr>
          <w:trHeight w:val="254"/>
        </w:trPr>
        <w:tc>
          <w:tcPr>
            <w:tcW w:w="2461" w:type="dxa"/>
            <w:vMerge w:val="restart"/>
            <w:tcBorders>
              <w:top w:val="single" w:sz="12" w:space="0" w:color="auto"/>
            </w:tcBorders>
          </w:tcPr>
          <w:p w14:paraId="6ED8D56A" w14:textId="77777777" w:rsidR="00BC796E" w:rsidRPr="00BC796E" w:rsidRDefault="00BC796E" w:rsidP="00BC796E">
            <w:pPr>
              <w:spacing w:before="120" w:after="120"/>
              <w:rPr>
                <w:rFonts w:cs="Arial"/>
                <w:color w:val="000000"/>
              </w:rPr>
            </w:pPr>
            <w:r w:rsidRPr="00BC796E">
              <w:rPr>
                <w:rFonts w:cs="Arial"/>
                <w:b/>
                <w:color w:val="000000"/>
              </w:rPr>
              <w:t>GP 13:</w:t>
            </w:r>
            <w:r w:rsidRPr="00BC796E">
              <w:rPr>
                <w:rFonts w:cs="Arial"/>
                <w:color w:val="000000"/>
              </w:rPr>
              <w:tab/>
              <w:t>DTCs should have in place monitoring systems to evaluate their effectiveness.</w:t>
            </w:r>
          </w:p>
        </w:tc>
        <w:tc>
          <w:tcPr>
            <w:tcW w:w="4159" w:type="dxa"/>
            <w:tcBorders>
              <w:top w:val="single" w:sz="12" w:space="0" w:color="auto"/>
            </w:tcBorders>
          </w:tcPr>
          <w:p w14:paraId="0F803254" w14:textId="77777777" w:rsidR="00BC796E" w:rsidRPr="00BC796E" w:rsidRDefault="00BC796E" w:rsidP="00BC796E">
            <w:pPr>
              <w:spacing w:before="120" w:after="120"/>
              <w:ind w:left="40"/>
              <w:rPr>
                <w:rFonts w:cs="Arial"/>
              </w:rPr>
            </w:pPr>
            <w:r w:rsidRPr="00BC796E">
              <w:rPr>
                <w:rFonts w:cs="Arial"/>
              </w:rPr>
              <w:t xml:space="preserve">Are the terms of reference and membership regularly reviewed to reflect organisational or functional changes? </w:t>
            </w:r>
          </w:p>
        </w:tc>
        <w:sdt>
          <w:sdtPr>
            <w:rPr>
              <w:rFonts w:cs="Arial"/>
              <w:color w:val="000000"/>
            </w:rPr>
            <w:id w:val="-1301763651"/>
          </w:sdtPr>
          <w:sdtContent>
            <w:tc>
              <w:tcPr>
                <w:tcW w:w="743" w:type="dxa"/>
                <w:tcBorders>
                  <w:top w:val="single" w:sz="12" w:space="0" w:color="auto"/>
                </w:tcBorders>
              </w:tcPr>
              <w:p w14:paraId="44178CDE"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1963617723"/>
          </w:sdtPr>
          <w:sdtContent>
            <w:tc>
              <w:tcPr>
                <w:tcW w:w="648" w:type="dxa"/>
                <w:tcBorders>
                  <w:top w:val="single" w:sz="12" w:space="0" w:color="auto"/>
                </w:tcBorders>
              </w:tcPr>
              <w:p w14:paraId="5683FE02"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Borders>
              <w:top w:val="single" w:sz="12" w:space="0" w:color="auto"/>
            </w:tcBorders>
          </w:tcPr>
          <w:p w14:paraId="20B47902"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63E7F589" w14:textId="77777777" w:rsidTr="00563287">
        <w:trPr>
          <w:trHeight w:val="974"/>
        </w:trPr>
        <w:tc>
          <w:tcPr>
            <w:tcW w:w="2461" w:type="dxa"/>
            <w:vMerge/>
            <w:tcBorders>
              <w:bottom w:val="single" w:sz="12" w:space="0" w:color="auto"/>
            </w:tcBorders>
          </w:tcPr>
          <w:p w14:paraId="0E7C8193" w14:textId="77777777" w:rsidR="00BC796E" w:rsidRPr="00BC796E" w:rsidRDefault="00BC796E" w:rsidP="00BC796E">
            <w:pPr>
              <w:spacing w:before="120" w:after="120"/>
              <w:rPr>
                <w:rFonts w:cs="Arial"/>
                <w:color w:val="000000"/>
              </w:rPr>
            </w:pPr>
          </w:p>
        </w:tc>
        <w:tc>
          <w:tcPr>
            <w:tcW w:w="4159" w:type="dxa"/>
            <w:tcBorders>
              <w:bottom w:val="single" w:sz="12" w:space="0" w:color="auto"/>
            </w:tcBorders>
          </w:tcPr>
          <w:p w14:paraId="5983A417" w14:textId="77777777" w:rsidR="00BC796E" w:rsidRPr="00BC796E" w:rsidRDefault="00BC796E" w:rsidP="00BC796E">
            <w:pPr>
              <w:spacing w:before="120" w:after="120"/>
              <w:ind w:left="40"/>
              <w:rPr>
                <w:rFonts w:cs="Arial"/>
              </w:rPr>
            </w:pPr>
            <w:r w:rsidRPr="00BC796E">
              <w:t xml:space="preserve">Does the </w:t>
            </w:r>
            <w:r w:rsidRPr="00BC796E">
              <w:rPr>
                <w:rFonts w:cs="Arial"/>
              </w:rPr>
              <w:t>DTC use a meaningful tool to evaluate their current practice and progress? Is there an assurance process to monitor its effectiveness  and to enable learning to be incorporated into future process improvements?</w:t>
            </w:r>
            <w:r w:rsidRPr="00BC796E">
              <w:t xml:space="preserve"> </w:t>
            </w:r>
          </w:p>
        </w:tc>
        <w:sdt>
          <w:sdtPr>
            <w:rPr>
              <w:rFonts w:cs="Arial"/>
              <w:color w:val="000000"/>
            </w:rPr>
            <w:id w:val="519438377"/>
          </w:sdtPr>
          <w:sdtContent>
            <w:tc>
              <w:tcPr>
                <w:tcW w:w="743" w:type="dxa"/>
                <w:tcBorders>
                  <w:bottom w:val="single" w:sz="12" w:space="0" w:color="auto"/>
                </w:tcBorders>
              </w:tcPr>
              <w:p w14:paraId="2A3AEF55"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sdt>
          <w:sdtPr>
            <w:rPr>
              <w:rFonts w:cs="Arial"/>
              <w:color w:val="000000"/>
            </w:rPr>
            <w:id w:val="241770616"/>
          </w:sdtPr>
          <w:sdtContent>
            <w:tc>
              <w:tcPr>
                <w:tcW w:w="648" w:type="dxa"/>
                <w:tcBorders>
                  <w:bottom w:val="single" w:sz="12" w:space="0" w:color="auto"/>
                </w:tcBorders>
              </w:tcPr>
              <w:p w14:paraId="31FC55B7" w14:textId="77777777" w:rsidR="00BC796E" w:rsidRPr="00BC796E" w:rsidRDefault="00BC796E" w:rsidP="00BC796E">
                <w:pPr>
                  <w:autoSpaceDE w:val="0"/>
                  <w:autoSpaceDN w:val="0"/>
                  <w:adjustRightInd w:val="0"/>
                  <w:spacing w:before="120" w:after="120"/>
                  <w:jc w:val="center"/>
                  <w:rPr>
                    <w:rFonts w:cs="Arial"/>
                    <w:color w:val="000000"/>
                  </w:rPr>
                </w:pPr>
                <w:r w:rsidRPr="00BC796E">
                  <w:rPr>
                    <w:rFonts w:ascii="MS Gothic" w:eastAsia="MS Gothic" w:hAnsi="MS Gothic" w:cs="MS Gothic" w:hint="eastAsia"/>
                    <w:color w:val="000000"/>
                  </w:rPr>
                  <w:t>☐</w:t>
                </w:r>
              </w:p>
            </w:tc>
          </w:sdtContent>
        </w:sdt>
        <w:tc>
          <w:tcPr>
            <w:tcW w:w="1231" w:type="dxa"/>
            <w:tcBorders>
              <w:bottom w:val="single" w:sz="12" w:space="0" w:color="auto"/>
            </w:tcBorders>
          </w:tcPr>
          <w:p w14:paraId="38710C0C" w14:textId="77777777" w:rsidR="00BC796E" w:rsidRPr="00BC796E" w:rsidRDefault="00BC796E" w:rsidP="00BC796E">
            <w:pPr>
              <w:autoSpaceDE w:val="0"/>
              <w:autoSpaceDN w:val="0"/>
              <w:adjustRightInd w:val="0"/>
              <w:spacing w:before="120" w:after="120"/>
              <w:jc w:val="center"/>
              <w:rPr>
                <w:rFonts w:cs="Arial"/>
                <w:color w:val="000000"/>
              </w:rPr>
            </w:pPr>
          </w:p>
        </w:tc>
      </w:tr>
      <w:tr w:rsidR="00BC796E" w:rsidRPr="00BC796E" w14:paraId="62EB4707" w14:textId="77777777" w:rsidTr="00563287">
        <w:trPr>
          <w:trHeight w:val="454"/>
        </w:trPr>
        <w:tc>
          <w:tcPr>
            <w:tcW w:w="6620" w:type="dxa"/>
            <w:gridSpan w:val="2"/>
            <w:tcBorders>
              <w:top w:val="single" w:sz="12" w:space="0" w:color="auto"/>
              <w:bottom w:val="single" w:sz="12" w:space="0" w:color="auto"/>
            </w:tcBorders>
          </w:tcPr>
          <w:p w14:paraId="54C3660E" w14:textId="77777777" w:rsidR="00BC796E" w:rsidRPr="00BC796E" w:rsidRDefault="00BC796E" w:rsidP="00BC796E">
            <w:pPr>
              <w:autoSpaceDE w:val="0"/>
              <w:autoSpaceDN w:val="0"/>
              <w:adjustRightInd w:val="0"/>
              <w:spacing w:before="120" w:after="120"/>
              <w:ind w:left="68"/>
              <w:rPr>
                <w:rFonts w:ascii="Arial" w:hAnsi="Arial" w:cs="Arial"/>
                <w:b/>
                <w:color w:val="000000"/>
              </w:rPr>
            </w:pPr>
            <w:r w:rsidRPr="00BC796E">
              <w:rPr>
                <w:rFonts w:ascii="Arial" w:hAnsi="Arial" w:cs="Arial"/>
                <w:b/>
                <w:color w:val="000000"/>
              </w:rPr>
              <w:lastRenderedPageBreak/>
              <w:t>COMMUNICATION</w:t>
            </w:r>
          </w:p>
        </w:tc>
        <w:tc>
          <w:tcPr>
            <w:tcW w:w="743" w:type="dxa"/>
            <w:tcBorders>
              <w:top w:val="single" w:sz="12" w:space="0" w:color="auto"/>
              <w:bottom w:val="single" w:sz="12" w:space="0" w:color="auto"/>
            </w:tcBorders>
            <w:vAlign w:val="center"/>
          </w:tcPr>
          <w:p w14:paraId="672F0665" w14:textId="77777777" w:rsidR="00BC796E" w:rsidRPr="00BC796E" w:rsidRDefault="00BC796E" w:rsidP="00BC796E">
            <w:pPr>
              <w:spacing w:before="120" w:after="120"/>
              <w:jc w:val="center"/>
              <w:rPr>
                <w:rFonts w:ascii="Arial" w:eastAsia="Times New Roman" w:hAnsi="Arial" w:cs="Arial"/>
                <w:b/>
                <w:bCs/>
                <w:lang w:val="en-US"/>
              </w:rPr>
            </w:pPr>
            <w:r w:rsidRPr="00BC796E">
              <w:rPr>
                <w:rFonts w:ascii="Arial" w:eastAsia="Times New Roman" w:hAnsi="Arial" w:cs="Arial"/>
                <w:b/>
                <w:bCs/>
                <w:lang w:val="en-US"/>
              </w:rPr>
              <w:t>Yes</w:t>
            </w:r>
          </w:p>
        </w:tc>
        <w:tc>
          <w:tcPr>
            <w:tcW w:w="648" w:type="dxa"/>
            <w:tcBorders>
              <w:top w:val="single" w:sz="12" w:space="0" w:color="auto"/>
              <w:bottom w:val="single" w:sz="12" w:space="0" w:color="auto"/>
            </w:tcBorders>
            <w:vAlign w:val="center"/>
          </w:tcPr>
          <w:p w14:paraId="12152C55" w14:textId="77777777" w:rsidR="00BC796E" w:rsidRPr="00BC796E" w:rsidRDefault="00BC796E" w:rsidP="00BC796E">
            <w:pPr>
              <w:spacing w:before="120" w:after="120"/>
              <w:jc w:val="center"/>
              <w:rPr>
                <w:rFonts w:ascii="Arial" w:eastAsia="Times New Roman" w:hAnsi="Arial" w:cs="Arial"/>
                <w:b/>
                <w:bCs/>
                <w:lang w:val="en-US"/>
              </w:rPr>
            </w:pPr>
            <w:r w:rsidRPr="00BC796E">
              <w:rPr>
                <w:rFonts w:ascii="Arial" w:eastAsia="Times New Roman" w:hAnsi="Arial" w:cs="Arial"/>
                <w:b/>
                <w:bCs/>
                <w:lang w:val="en-US"/>
              </w:rPr>
              <w:t>No</w:t>
            </w:r>
          </w:p>
        </w:tc>
        <w:tc>
          <w:tcPr>
            <w:tcW w:w="1231" w:type="dxa"/>
            <w:tcBorders>
              <w:top w:val="single" w:sz="12" w:space="0" w:color="auto"/>
              <w:bottom w:val="single" w:sz="12" w:space="0" w:color="auto"/>
            </w:tcBorders>
            <w:vAlign w:val="center"/>
          </w:tcPr>
          <w:p w14:paraId="515271F9" w14:textId="77777777" w:rsidR="00BC796E" w:rsidRPr="00BC796E" w:rsidRDefault="00BC796E" w:rsidP="00BC796E">
            <w:pPr>
              <w:spacing w:before="120" w:after="120"/>
              <w:jc w:val="center"/>
              <w:rPr>
                <w:rFonts w:ascii="Arial" w:eastAsia="Times New Roman" w:hAnsi="Arial" w:cs="Arial"/>
                <w:b/>
                <w:bCs/>
                <w:lang w:val="en-US"/>
              </w:rPr>
            </w:pPr>
            <w:r w:rsidRPr="00BC796E">
              <w:rPr>
                <w:rFonts w:ascii="Arial" w:eastAsia="Times New Roman" w:hAnsi="Arial" w:cs="Arial"/>
                <w:b/>
                <w:bCs/>
                <w:lang w:val="en-US"/>
              </w:rPr>
              <w:t>Comment</w:t>
            </w:r>
          </w:p>
        </w:tc>
      </w:tr>
      <w:tr w:rsidR="00BC796E" w:rsidRPr="00BC796E" w14:paraId="36871F4F" w14:textId="77777777" w:rsidTr="00563287">
        <w:trPr>
          <w:trHeight w:val="1101"/>
        </w:trPr>
        <w:tc>
          <w:tcPr>
            <w:tcW w:w="2461" w:type="dxa"/>
            <w:vMerge w:val="restart"/>
            <w:tcBorders>
              <w:top w:val="single" w:sz="12" w:space="0" w:color="auto"/>
            </w:tcBorders>
          </w:tcPr>
          <w:p w14:paraId="7710D51F" w14:textId="77777777" w:rsidR="00BC796E" w:rsidRPr="00BC796E" w:rsidRDefault="00BC796E" w:rsidP="00BC796E">
            <w:pPr>
              <w:autoSpaceDE w:val="0"/>
              <w:autoSpaceDN w:val="0"/>
              <w:adjustRightInd w:val="0"/>
              <w:spacing w:before="120" w:after="120"/>
              <w:ind w:left="68"/>
              <w:rPr>
                <w:rFonts w:ascii="Arial" w:hAnsi="Arial" w:cs="Arial"/>
                <w:b/>
                <w:color w:val="000000"/>
              </w:rPr>
            </w:pPr>
            <w:r w:rsidRPr="00BC796E">
              <w:rPr>
                <w:rFonts w:cs="Arial"/>
                <w:b/>
                <w:color w:val="000000"/>
              </w:rPr>
              <w:t>GP 14:</w:t>
            </w:r>
            <w:r w:rsidRPr="00BC796E">
              <w:rPr>
                <w:rFonts w:cs="Arial"/>
                <w:color w:val="000000"/>
              </w:rPr>
              <w:tab/>
              <w:t>DTCs should develop a communication strategy that ensures timely, effective and appropriate information for the intended audience.</w:t>
            </w:r>
          </w:p>
        </w:tc>
        <w:tc>
          <w:tcPr>
            <w:tcW w:w="4159" w:type="dxa"/>
            <w:tcBorders>
              <w:top w:val="single" w:sz="12" w:space="0" w:color="auto"/>
            </w:tcBorders>
          </w:tcPr>
          <w:p w14:paraId="5BCCF095" w14:textId="77777777" w:rsidR="00BC796E" w:rsidRPr="00BC796E" w:rsidRDefault="00BC796E" w:rsidP="00BC796E">
            <w:pPr>
              <w:autoSpaceDE w:val="0"/>
              <w:autoSpaceDN w:val="0"/>
              <w:adjustRightInd w:val="0"/>
              <w:spacing w:before="120" w:after="120"/>
              <w:ind w:left="40"/>
              <w:rPr>
                <w:rFonts w:ascii="Arial" w:hAnsi="Arial" w:cs="Arial"/>
                <w:b/>
                <w:color w:val="000000"/>
              </w:rPr>
            </w:pPr>
            <w:r w:rsidRPr="00BC796E">
              <w:rPr>
                <w:rFonts w:cs="Arial"/>
                <w:color w:val="000000"/>
              </w:rPr>
              <w:t>Is there a communication strategy for the timely and effective dissemination of decisions? For example, detailing method of communication, frequency, format and recipients.</w:t>
            </w:r>
          </w:p>
        </w:tc>
        <w:sdt>
          <w:sdtPr>
            <w:rPr>
              <w:rFonts w:cs="Arial"/>
              <w:color w:val="000000"/>
            </w:rPr>
            <w:id w:val="1535464180"/>
          </w:sdtPr>
          <w:sdtContent>
            <w:tc>
              <w:tcPr>
                <w:tcW w:w="743" w:type="dxa"/>
                <w:tcBorders>
                  <w:top w:val="single" w:sz="12" w:space="0" w:color="auto"/>
                </w:tcBorders>
              </w:tcPr>
              <w:p w14:paraId="60367ABD"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Arial" w:hint="eastAsia"/>
                    <w:color w:val="000000"/>
                  </w:rPr>
                  <w:t>☐</w:t>
                </w:r>
              </w:p>
            </w:tc>
          </w:sdtContent>
        </w:sdt>
        <w:sdt>
          <w:sdtPr>
            <w:rPr>
              <w:rFonts w:cs="Arial"/>
              <w:color w:val="000000"/>
            </w:rPr>
            <w:id w:val="1771960871"/>
          </w:sdtPr>
          <w:sdtContent>
            <w:tc>
              <w:tcPr>
                <w:tcW w:w="648" w:type="dxa"/>
                <w:tcBorders>
                  <w:top w:val="single" w:sz="12" w:space="0" w:color="auto"/>
                </w:tcBorders>
              </w:tcPr>
              <w:p w14:paraId="250F931B"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Arial" w:hint="eastAsia"/>
                    <w:color w:val="000000"/>
                  </w:rPr>
                  <w:t>☐</w:t>
                </w:r>
              </w:p>
            </w:tc>
          </w:sdtContent>
        </w:sdt>
        <w:tc>
          <w:tcPr>
            <w:tcW w:w="1231" w:type="dxa"/>
            <w:tcBorders>
              <w:top w:val="single" w:sz="12" w:space="0" w:color="auto"/>
            </w:tcBorders>
          </w:tcPr>
          <w:p w14:paraId="618B429B" w14:textId="77777777" w:rsidR="00BC796E" w:rsidRPr="00BC796E" w:rsidRDefault="00BC796E" w:rsidP="00BC796E">
            <w:pPr>
              <w:autoSpaceDE w:val="0"/>
              <w:autoSpaceDN w:val="0"/>
              <w:adjustRightInd w:val="0"/>
              <w:spacing w:before="120" w:after="120"/>
              <w:ind w:left="68"/>
              <w:jc w:val="center"/>
              <w:rPr>
                <w:rFonts w:cs="Arial"/>
                <w:color w:val="000000"/>
              </w:rPr>
            </w:pPr>
          </w:p>
        </w:tc>
      </w:tr>
      <w:tr w:rsidR="00BC796E" w:rsidRPr="00BC796E" w14:paraId="7C68CDBB" w14:textId="77777777" w:rsidTr="00563287">
        <w:trPr>
          <w:trHeight w:val="567"/>
        </w:trPr>
        <w:tc>
          <w:tcPr>
            <w:tcW w:w="2461" w:type="dxa"/>
            <w:vMerge/>
          </w:tcPr>
          <w:p w14:paraId="78C8DBDC" w14:textId="77777777" w:rsidR="00BC796E" w:rsidRPr="00BC796E" w:rsidRDefault="00BC796E" w:rsidP="00BC796E">
            <w:pPr>
              <w:autoSpaceDE w:val="0"/>
              <w:autoSpaceDN w:val="0"/>
              <w:adjustRightInd w:val="0"/>
              <w:spacing w:before="120" w:after="120"/>
              <w:rPr>
                <w:rFonts w:cs="Arial"/>
                <w:color w:val="000000"/>
              </w:rPr>
            </w:pPr>
          </w:p>
        </w:tc>
        <w:tc>
          <w:tcPr>
            <w:tcW w:w="4159" w:type="dxa"/>
          </w:tcPr>
          <w:p w14:paraId="4CA76FAC" w14:textId="77777777" w:rsidR="00BC796E" w:rsidRPr="00BC796E" w:rsidRDefault="00BC796E" w:rsidP="00BC796E">
            <w:pPr>
              <w:autoSpaceDE w:val="0"/>
              <w:autoSpaceDN w:val="0"/>
              <w:adjustRightInd w:val="0"/>
              <w:spacing w:before="120" w:after="120"/>
              <w:ind w:left="40"/>
              <w:rPr>
                <w:rFonts w:cs="Arial"/>
                <w:color w:val="000000"/>
              </w:rPr>
            </w:pPr>
            <w:r w:rsidRPr="00BC796E">
              <w:rPr>
                <w:rFonts w:cs="Arial"/>
                <w:color w:val="000000"/>
              </w:rPr>
              <w:t>Is responsibility assigned for communicating decisions?</w:t>
            </w:r>
          </w:p>
        </w:tc>
        <w:sdt>
          <w:sdtPr>
            <w:rPr>
              <w:rFonts w:cs="Arial"/>
              <w:color w:val="000000"/>
            </w:rPr>
            <w:id w:val="575020782"/>
          </w:sdtPr>
          <w:sdtContent>
            <w:tc>
              <w:tcPr>
                <w:tcW w:w="743" w:type="dxa"/>
              </w:tcPr>
              <w:p w14:paraId="4E73F0ED"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MS Gothic" w:hint="eastAsia"/>
                    <w:color w:val="000000"/>
                  </w:rPr>
                  <w:t>☐</w:t>
                </w:r>
              </w:p>
            </w:tc>
          </w:sdtContent>
        </w:sdt>
        <w:sdt>
          <w:sdtPr>
            <w:rPr>
              <w:rFonts w:cs="Arial"/>
              <w:color w:val="000000"/>
            </w:rPr>
            <w:id w:val="169618092"/>
          </w:sdtPr>
          <w:sdtContent>
            <w:tc>
              <w:tcPr>
                <w:tcW w:w="648" w:type="dxa"/>
              </w:tcPr>
              <w:p w14:paraId="50EE8CF6"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MS Gothic" w:hint="eastAsia"/>
                    <w:color w:val="000000"/>
                  </w:rPr>
                  <w:t>☐</w:t>
                </w:r>
              </w:p>
            </w:tc>
          </w:sdtContent>
        </w:sdt>
        <w:tc>
          <w:tcPr>
            <w:tcW w:w="1231" w:type="dxa"/>
          </w:tcPr>
          <w:p w14:paraId="6AA2A38A" w14:textId="77777777" w:rsidR="00BC796E" w:rsidRPr="00BC796E" w:rsidRDefault="00BC796E" w:rsidP="00BC796E">
            <w:pPr>
              <w:autoSpaceDE w:val="0"/>
              <w:autoSpaceDN w:val="0"/>
              <w:adjustRightInd w:val="0"/>
              <w:spacing w:before="120" w:after="120"/>
              <w:ind w:left="68"/>
              <w:jc w:val="center"/>
              <w:rPr>
                <w:rFonts w:cs="Arial"/>
                <w:color w:val="000000"/>
              </w:rPr>
            </w:pPr>
          </w:p>
        </w:tc>
      </w:tr>
      <w:tr w:rsidR="00BC796E" w:rsidRPr="00BC796E" w14:paraId="4E2DB45C" w14:textId="77777777" w:rsidTr="00563287">
        <w:trPr>
          <w:trHeight w:val="794"/>
        </w:trPr>
        <w:tc>
          <w:tcPr>
            <w:tcW w:w="2461" w:type="dxa"/>
            <w:vMerge/>
          </w:tcPr>
          <w:p w14:paraId="5BA96EA6" w14:textId="77777777" w:rsidR="00BC796E" w:rsidRPr="00BC796E" w:rsidRDefault="00BC796E" w:rsidP="00BC796E">
            <w:pPr>
              <w:autoSpaceDE w:val="0"/>
              <w:autoSpaceDN w:val="0"/>
              <w:adjustRightInd w:val="0"/>
              <w:spacing w:before="120" w:after="120"/>
              <w:rPr>
                <w:rFonts w:cs="Arial"/>
                <w:color w:val="000000"/>
              </w:rPr>
            </w:pPr>
          </w:p>
        </w:tc>
        <w:tc>
          <w:tcPr>
            <w:tcW w:w="4159" w:type="dxa"/>
          </w:tcPr>
          <w:p w14:paraId="0E06CFEB" w14:textId="77777777" w:rsidR="00BC796E" w:rsidRPr="00BC796E" w:rsidRDefault="00BC796E" w:rsidP="00BC796E">
            <w:pPr>
              <w:autoSpaceDE w:val="0"/>
              <w:autoSpaceDN w:val="0"/>
              <w:adjustRightInd w:val="0"/>
              <w:spacing w:before="120" w:after="120"/>
              <w:ind w:left="40"/>
              <w:rPr>
                <w:rFonts w:cs="Arial"/>
                <w:color w:val="000000"/>
              </w:rPr>
            </w:pPr>
            <w:r w:rsidRPr="00BC796E">
              <w:rPr>
                <w:rFonts w:cs="Arial"/>
                <w:color w:val="000000"/>
              </w:rPr>
              <w:t xml:space="preserve">Is there a communication process to ensure relevant information reaches the correct audience? </w:t>
            </w:r>
          </w:p>
        </w:tc>
        <w:sdt>
          <w:sdtPr>
            <w:rPr>
              <w:rFonts w:cs="Arial"/>
              <w:color w:val="000000"/>
            </w:rPr>
            <w:id w:val="1984341814"/>
          </w:sdtPr>
          <w:sdtContent>
            <w:tc>
              <w:tcPr>
                <w:tcW w:w="743" w:type="dxa"/>
              </w:tcPr>
              <w:p w14:paraId="36631648"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MS Gothic" w:hint="eastAsia"/>
                    <w:color w:val="000000"/>
                  </w:rPr>
                  <w:t>☐</w:t>
                </w:r>
              </w:p>
            </w:tc>
          </w:sdtContent>
        </w:sdt>
        <w:sdt>
          <w:sdtPr>
            <w:rPr>
              <w:rFonts w:cs="Arial"/>
              <w:color w:val="000000"/>
            </w:rPr>
            <w:id w:val="-84538410"/>
          </w:sdtPr>
          <w:sdtContent>
            <w:tc>
              <w:tcPr>
                <w:tcW w:w="648" w:type="dxa"/>
              </w:tcPr>
              <w:p w14:paraId="125A8C92"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MS Gothic" w:hint="eastAsia"/>
                    <w:color w:val="000000"/>
                  </w:rPr>
                  <w:t>☐</w:t>
                </w:r>
              </w:p>
            </w:tc>
          </w:sdtContent>
        </w:sdt>
        <w:tc>
          <w:tcPr>
            <w:tcW w:w="1231" w:type="dxa"/>
          </w:tcPr>
          <w:p w14:paraId="36CF6A4C" w14:textId="77777777" w:rsidR="00BC796E" w:rsidRPr="00BC796E" w:rsidRDefault="00BC796E" w:rsidP="00BC796E">
            <w:pPr>
              <w:autoSpaceDE w:val="0"/>
              <w:autoSpaceDN w:val="0"/>
              <w:adjustRightInd w:val="0"/>
              <w:spacing w:before="120" w:after="120"/>
              <w:ind w:left="68"/>
              <w:jc w:val="center"/>
              <w:rPr>
                <w:rFonts w:cs="Arial"/>
                <w:color w:val="000000"/>
              </w:rPr>
            </w:pPr>
          </w:p>
        </w:tc>
      </w:tr>
      <w:tr w:rsidR="00BC796E" w:rsidRPr="00BC796E" w14:paraId="6C9813C4" w14:textId="77777777" w:rsidTr="00563287">
        <w:trPr>
          <w:trHeight w:val="1077"/>
        </w:trPr>
        <w:tc>
          <w:tcPr>
            <w:tcW w:w="2461" w:type="dxa"/>
            <w:vMerge w:val="restart"/>
            <w:tcBorders>
              <w:top w:val="single" w:sz="12" w:space="0" w:color="auto"/>
            </w:tcBorders>
          </w:tcPr>
          <w:p w14:paraId="4A6D0397" w14:textId="77777777" w:rsidR="00BC796E" w:rsidRPr="00BC796E" w:rsidRDefault="00BC796E" w:rsidP="00BC796E">
            <w:pPr>
              <w:autoSpaceDE w:val="0"/>
              <w:autoSpaceDN w:val="0"/>
              <w:adjustRightInd w:val="0"/>
              <w:spacing w:before="120" w:after="120"/>
              <w:rPr>
                <w:rFonts w:cs="Arial"/>
                <w:color w:val="000000"/>
              </w:rPr>
            </w:pPr>
            <w:r w:rsidRPr="00BC796E">
              <w:rPr>
                <w:rFonts w:cs="Arial"/>
                <w:b/>
                <w:color w:val="000000"/>
              </w:rPr>
              <w:t>GP 15:</w:t>
            </w:r>
            <w:r w:rsidRPr="00BC796E">
              <w:rPr>
                <w:rFonts w:cs="Arial"/>
                <w:color w:val="000000"/>
              </w:rPr>
              <w:tab/>
              <w:t>DTCs should promote the medicines management pathway by engaging with internal and external stakeholders.</w:t>
            </w:r>
          </w:p>
        </w:tc>
        <w:tc>
          <w:tcPr>
            <w:tcW w:w="4159" w:type="dxa"/>
            <w:tcBorders>
              <w:top w:val="single" w:sz="12" w:space="0" w:color="auto"/>
            </w:tcBorders>
          </w:tcPr>
          <w:p w14:paraId="532F8D59" w14:textId="77777777" w:rsidR="00BC796E" w:rsidRPr="00BC796E" w:rsidRDefault="00BC796E" w:rsidP="00BC796E">
            <w:pPr>
              <w:autoSpaceDE w:val="0"/>
              <w:autoSpaceDN w:val="0"/>
              <w:adjustRightInd w:val="0"/>
              <w:spacing w:before="120" w:after="120"/>
              <w:ind w:left="40"/>
              <w:rPr>
                <w:rFonts w:cs="Arial"/>
                <w:color w:val="000000"/>
              </w:rPr>
            </w:pPr>
            <w:r w:rsidRPr="00BC796E">
              <w:rPr>
                <w:rFonts w:cs="Arial"/>
                <w:bCs/>
                <w:color w:val="000000"/>
              </w:rPr>
              <w:t>Does the DTC engage with and involve relevant stakeholders, e.g. local health networks and primary healthcare networks?</w:t>
            </w:r>
          </w:p>
        </w:tc>
        <w:sdt>
          <w:sdtPr>
            <w:rPr>
              <w:rFonts w:cs="Arial"/>
              <w:color w:val="000000"/>
            </w:rPr>
            <w:id w:val="625270625"/>
          </w:sdtPr>
          <w:sdtContent>
            <w:tc>
              <w:tcPr>
                <w:tcW w:w="743" w:type="dxa"/>
                <w:tcBorders>
                  <w:top w:val="single" w:sz="12" w:space="0" w:color="auto"/>
                </w:tcBorders>
              </w:tcPr>
              <w:p w14:paraId="624E72D6"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MS Gothic" w:hint="eastAsia"/>
                    <w:color w:val="000000"/>
                  </w:rPr>
                  <w:t>☐</w:t>
                </w:r>
              </w:p>
            </w:tc>
          </w:sdtContent>
        </w:sdt>
        <w:sdt>
          <w:sdtPr>
            <w:rPr>
              <w:rFonts w:cs="Arial"/>
              <w:color w:val="000000"/>
            </w:rPr>
            <w:id w:val="-478766345"/>
          </w:sdtPr>
          <w:sdtContent>
            <w:tc>
              <w:tcPr>
                <w:tcW w:w="648" w:type="dxa"/>
                <w:tcBorders>
                  <w:top w:val="single" w:sz="12" w:space="0" w:color="auto"/>
                </w:tcBorders>
              </w:tcPr>
              <w:p w14:paraId="76985DF8"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MS Gothic" w:hint="eastAsia"/>
                    <w:color w:val="000000"/>
                  </w:rPr>
                  <w:t>☐</w:t>
                </w:r>
              </w:p>
            </w:tc>
          </w:sdtContent>
        </w:sdt>
        <w:tc>
          <w:tcPr>
            <w:tcW w:w="1231" w:type="dxa"/>
            <w:tcBorders>
              <w:top w:val="single" w:sz="12" w:space="0" w:color="auto"/>
            </w:tcBorders>
          </w:tcPr>
          <w:p w14:paraId="4E59F851" w14:textId="77777777" w:rsidR="00BC796E" w:rsidRPr="00BC796E" w:rsidRDefault="00BC796E" w:rsidP="00BC796E">
            <w:pPr>
              <w:autoSpaceDE w:val="0"/>
              <w:autoSpaceDN w:val="0"/>
              <w:adjustRightInd w:val="0"/>
              <w:spacing w:before="120" w:after="120"/>
              <w:ind w:left="68"/>
              <w:jc w:val="center"/>
              <w:rPr>
                <w:rFonts w:cs="Arial"/>
                <w:color w:val="000000"/>
              </w:rPr>
            </w:pPr>
          </w:p>
        </w:tc>
      </w:tr>
      <w:tr w:rsidR="00BC796E" w:rsidRPr="00BC796E" w14:paraId="6077DB77" w14:textId="77777777" w:rsidTr="00563287">
        <w:trPr>
          <w:trHeight w:val="794"/>
        </w:trPr>
        <w:tc>
          <w:tcPr>
            <w:tcW w:w="2461" w:type="dxa"/>
            <w:vMerge/>
          </w:tcPr>
          <w:p w14:paraId="213B25F7" w14:textId="77777777" w:rsidR="00BC796E" w:rsidRPr="00BC796E" w:rsidRDefault="00BC796E" w:rsidP="00BC796E">
            <w:pPr>
              <w:autoSpaceDE w:val="0"/>
              <w:autoSpaceDN w:val="0"/>
              <w:adjustRightInd w:val="0"/>
              <w:spacing w:before="120" w:after="120"/>
              <w:rPr>
                <w:rFonts w:cs="Arial"/>
                <w:color w:val="000000"/>
              </w:rPr>
            </w:pPr>
          </w:p>
        </w:tc>
        <w:tc>
          <w:tcPr>
            <w:tcW w:w="4159" w:type="dxa"/>
          </w:tcPr>
          <w:p w14:paraId="752C2D99" w14:textId="77777777" w:rsidR="00BC796E" w:rsidRPr="00BC796E" w:rsidRDefault="00BC796E" w:rsidP="00BC796E">
            <w:pPr>
              <w:spacing w:before="120" w:after="120"/>
              <w:ind w:left="40" w:hanging="39"/>
              <w:rPr>
                <w:rFonts w:cs="Arial"/>
              </w:rPr>
            </w:pPr>
            <w:r w:rsidRPr="00BC796E">
              <w:rPr>
                <w:rFonts w:cs="Arial"/>
                <w:bCs/>
              </w:rPr>
              <w:t>Is continuity of medication management taken into consideration when making decisions?</w:t>
            </w:r>
          </w:p>
        </w:tc>
        <w:sdt>
          <w:sdtPr>
            <w:rPr>
              <w:rFonts w:cs="Arial"/>
              <w:color w:val="000000"/>
            </w:rPr>
            <w:id w:val="-304544177"/>
          </w:sdtPr>
          <w:sdtContent>
            <w:tc>
              <w:tcPr>
                <w:tcW w:w="743" w:type="dxa"/>
              </w:tcPr>
              <w:p w14:paraId="3ADE419D"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MS Gothic" w:hint="eastAsia"/>
                    <w:color w:val="000000"/>
                  </w:rPr>
                  <w:t>☐</w:t>
                </w:r>
              </w:p>
            </w:tc>
          </w:sdtContent>
        </w:sdt>
        <w:sdt>
          <w:sdtPr>
            <w:rPr>
              <w:rFonts w:cs="Arial"/>
              <w:color w:val="000000"/>
            </w:rPr>
            <w:id w:val="114874530"/>
          </w:sdtPr>
          <w:sdtContent>
            <w:tc>
              <w:tcPr>
                <w:tcW w:w="648" w:type="dxa"/>
              </w:tcPr>
              <w:p w14:paraId="7B8807C3"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MS Gothic" w:hint="eastAsia"/>
                    <w:color w:val="000000"/>
                  </w:rPr>
                  <w:t>☐</w:t>
                </w:r>
              </w:p>
            </w:tc>
          </w:sdtContent>
        </w:sdt>
        <w:tc>
          <w:tcPr>
            <w:tcW w:w="1231" w:type="dxa"/>
          </w:tcPr>
          <w:p w14:paraId="2C9EBAFA" w14:textId="77777777" w:rsidR="00BC796E" w:rsidRPr="00BC796E" w:rsidRDefault="00BC796E" w:rsidP="00BC796E">
            <w:pPr>
              <w:autoSpaceDE w:val="0"/>
              <w:autoSpaceDN w:val="0"/>
              <w:adjustRightInd w:val="0"/>
              <w:spacing w:before="120" w:after="120"/>
              <w:ind w:left="68"/>
              <w:jc w:val="center"/>
              <w:rPr>
                <w:rFonts w:cs="Arial"/>
                <w:color w:val="000000"/>
              </w:rPr>
            </w:pPr>
          </w:p>
        </w:tc>
      </w:tr>
      <w:tr w:rsidR="00BC796E" w:rsidRPr="00BC796E" w14:paraId="76983A55" w14:textId="77777777" w:rsidTr="00563287">
        <w:trPr>
          <w:trHeight w:val="454"/>
        </w:trPr>
        <w:tc>
          <w:tcPr>
            <w:tcW w:w="6620" w:type="dxa"/>
            <w:gridSpan w:val="2"/>
            <w:tcBorders>
              <w:top w:val="single" w:sz="12" w:space="0" w:color="auto"/>
              <w:bottom w:val="single" w:sz="12" w:space="0" w:color="auto"/>
            </w:tcBorders>
          </w:tcPr>
          <w:p w14:paraId="712B4B7B" w14:textId="77777777" w:rsidR="00BC796E" w:rsidRPr="00BC796E" w:rsidRDefault="00BC796E" w:rsidP="00BC796E">
            <w:pPr>
              <w:spacing w:before="120" w:after="120"/>
              <w:rPr>
                <w:rFonts w:ascii="Arial" w:hAnsi="Arial" w:cs="Arial"/>
                <w:b/>
              </w:rPr>
            </w:pPr>
            <w:r w:rsidRPr="00BC796E">
              <w:rPr>
                <w:rFonts w:ascii="Arial" w:hAnsi="Arial" w:cs="Arial"/>
                <w:b/>
                <w:bCs/>
              </w:rPr>
              <w:t>RESOURCES</w:t>
            </w:r>
          </w:p>
        </w:tc>
        <w:tc>
          <w:tcPr>
            <w:tcW w:w="743" w:type="dxa"/>
            <w:tcBorders>
              <w:top w:val="single" w:sz="12" w:space="0" w:color="auto"/>
              <w:bottom w:val="single" w:sz="12" w:space="0" w:color="auto"/>
            </w:tcBorders>
            <w:vAlign w:val="center"/>
          </w:tcPr>
          <w:p w14:paraId="24FB9310" w14:textId="77777777" w:rsidR="00BC796E" w:rsidRPr="00BC796E" w:rsidRDefault="00BC796E" w:rsidP="00BC796E">
            <w:pPr>
              <w:spacing w:before="120" w:after="120"/>
              <w:jc w:val="center"/>
              <w:rPr>
                <w:rFonts w:ascii="Arial" w:eastAsia="Times New Roman" w:hAnsi="Arial" w:cs="Arial"/>
                <w:b/>
                <w:bCs/>
                <w:lang w:val="en-US"/>
              </w:rPr>
            </w:pPr>
            <w:r w:rsidRPr="00BC796E">
              <w:rPr>
                <w:rFonts w:ascii="Arial" w:eastAsia="Times New Roman" w:hAnsi="Arial" w:cs="Arial"/>
                <w:b/>
                <w:bCs/>
                <w:lang w:val="en-US"/>
              </w:rPr>
              <w:t>Yes</w:t>
            </w:r>
          </w:p>
        </w:tc>
        <w:tc>
          <w:tcPr>
            <w:tcW w:w="648" w:type="dxa"/>
            <w:tcBorders>
              <w:top w:val="single" w:sz="12" w:space="0" w:color="auto"/>
              <w:bottom w:val="single" w:sz="12" w:space="0" w:color="auto"/>
            </w:tcBorders>
            <w:vAlign w:val="center"/>
          </w:tcPr>
          <w:p w14:paraId="62459D82" w14:textId="77777777" w:rsidR="00BC796E" w:rsidRPr="00BC796E" w:rsidRDefault="00BC796E" w:rsidP="00BC796E">
            <w:pPr>
              <w:spacing w:before="120" w:after="120"/>
              <w:jc w:val="center"/>
              <w:rPr>
                <w:rFonts w:ascii="Arial" w:eastAsia="Times New Roman" w:hAnsi="Arial" w:cs="Arial"/>
                <w:b/>
                <w:bCs/>
                <w:lang w:val="en-US"/>
              </w:rPr>
            </w:pPr>
            <w:r w:rsidRPr="00BC796E">
              <w:rPr>
                <w:rFonts w:ascii="Arial" w:eastAsia="Times New Roman" w:hAnsi="Arial" w:cs="Arial"/>
                <w:b/>
                <w:bCs/>
                <w:lang w:val="en-US"/>
              </w:rPr>
              <w:t>No</w:t>
            </w:r>
          </w:p>
        </w:tc>
        <w:tc>
          <w:tcPr>
            <w:tcW w:w="1231" w:type="dxa"/>
            <w:tcBorders>
              <w:top w:val="single" w:sz="12" w:space="0" w:color="auto"/>
              <w:bottom w:val="single" w:sz="12" w:space="0" w:color="auto"/>
            </w:tcBorders>
            <w:vAlign w:val="center"/>
          </w:tcPr>
          <w:p w14:paraId="23B8761F" w14:textId="77777777" w:rsidR="00BC796E" w:rsidRPr="00BC796E" w:rsidRDefault="00BC796E" w:rsidP="00BC796E">
            <w:pPr>
              <w:spacing w:before="120" w:after="120"/>
              <w:jc w:val="center"/>
              <w:rPr>
                <w:rFonts w:ascii="Arial" w:eastAsia="Times New Roman" w:hAnsi="Arial" w:cs="Arial"/>
                <w:b/>
                <w:bCs/>
                <w:lang w:val="en-US"/>
              </w:rPr>
            </w:pPr>
            <w:r w:rsidRPr="00BC796E">
              <w:rPr>
                <w:rFonts w:ascii="Arial" w:eastAsia="Times New Roman" w:hAnsi="Arial" w:cs="Arial"/>
                <w:b/>
                <w:bCs/>
                <w:lang w:val="en-US"/>
              </w:rPr>
              <w:t>Comment</w:t>
            </w:r>
          </w:p>
        </w:tc>
      </w:tr>
      <w:tr w:rsidR="00BC796E" w:rsidRPr="00BC796E" w14:paraId="1A80A6DB" w14:textId="77777777" w:rsidTr="00563287">
        <w:trPr>
          <w:trHeight w:val="1101"/>
        </w:trPr>
        <w:tc>
          <w:tcPr>
            <w:tcW w:w="2461" w:type="dxa"/>
            <w:vMerge w:val="restart"/>
            <w:tcBorders>
              <w:top w:val="single" w:sz="12" w:space="0" w:color="auto"/>
            </w:tcBorders>
          </w:tcPr>
          <w:p w14:paraId="4902BC20" w14:textId="77777777" w:rsidR="00BC796E" w:rsidRPr="00BC796E" w:rsidRDefault="00BC796E" w:rsidP="00BC796E">
            <w:pPr>
              <w:autoSpaceDE w:val="0"/>
              <w:autoSpaceDN w:val="0"/>
              <w:adjustRightInd w:val="0"/>
              <w:spacing w:before="120" w:after="120"/>
              <w:rPr>
                <w:rFonts w:cs="Arial"/>
                <w:color w:val="000000"/>
              </w:rPr>
            </w:pPr>
            <w:r w:rsidRPr="00BC796E">
              <w:rPr>
                <w:rFonts w:cs="Arial"/>
                <w:b/>
                <w:bCs/>
              </w:rPr>
              <w:t>GP 16:</w:t>
            </w:r>
            <w:r w:rsidRPr="00BC796E">
              <w:rPr>
                <w:rFonts w:cs="Arial"/>
                <w:bCs/>
              </w:rPr>
              <w:t xml:space="preserve"> </w:t>
            </w:r>
            <w:r w:rsidRPr="00BC796E">
              <w:rPr>
                <w:rFonts w:cs="Arial"/>
                <w:bCs/>
              </w:rPr>
              <w:tab/>
              <w:t>DTCs should be adequately resourced to undertake their functions and responsibilities.</w:t>
            </w:r>
          </w:p>
        </w:tc>
        <w:tc>
          <w:tcPr>
            <w:tcW w:w="4159" w:type="dxa"/>
            <w:tcBorders>
              <w:top w:val="single" w:sz="12" w:space="0" w:color="auto"/>
            </w:tcBorders>
          </w:tcPr>
          <w:p w14:paraId="08F7EB2C" w14:textId="77777777" w:rsidR="00BC796E" w:rsidRPr="00BC796E" w:rsidRDefault="00BC796E" w:rsidP="00BC796E">
            <w:pPr>
              <w:autoSpaceDE w:val="0"/>
              <w:autoSpaceDN w:val="0"/>
              <w:adjustRightInd w:val="0"/>
              <w:spacing w:before="120" w:after="120"/>
              <w:ind w:left="40"/>
              <w:rPr>
                <w:rFonts w:cs="Arial"/>
                <w:color w:val="000000"/>
              </w:rPr>
            </w:pPr>
            <w:r w:rsidRPr="00BC796E">
              <w:rPr>
                <w:rFonts w:cs="Arial"/>
                <w:color w:val="000000"/>
              </w:rPr>
              <w:t>Are resources available to support audit of the DTC’s activities, in terms of internal functions and outcomes of decisions/recommendations?</w:t>
            </w:r>
          </w:p>
        </w:tc>
        <w:sdt>
          <w:sdtPr>
            <w:rPr>
              <w:rFonts w:cs="Arial"/>
              <w:color w:val="000000"/>
            </w:rPr>
            <w:id w:val="-1346251445"/>
          </w:sdtPr>
          <w:sdtContent>
            <w:tc>
              <w:tcPr>
                <w:tcW w:w="743" w:type="dxa"/>
                <w:tcBorders>
                  <w:top w:val="single" w:sz="12" w:space="0" w:color="auto"/>
                </w:tcBorders>
              </w:tcPr>
              <w:p w14:paraId="2A05BEC4"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Arial" w:hint="eastAsia"/>
                    <w:color w:val="000000"/>
                  </w:rPr>
                  <w:t>☐</w:t>
                </w:r>
              </w:p>
            </w:tc>
          </w:sdtContent>
        </w:sdt>
        <w:sdt>
          <w:sdtPr>
            <w:rPr>
              <w:rFonts w:cs="Arial"/>
              <w:color w:val="000000"/>
            </w:rPr>
            <w:id w:val="-32956306"/>
          </w:sdtPr>
          <w:sdtContent>
            <w:tc>
              <w:tcPr>
                <w:tcW w:w="648" w:type="dxa"/>
                <w:tcBorders>
                  <w:top w:val="single" w:sz="12" w:space="0" w:color="auto"/>
                </w:tcBorders>
              </w:tcPr>
              <w:p w14:paraId="39743F7E"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Arial" w:hint="eastAsia"/>
                    <w:color w:val="000000"/>
                  </w:rPr>
                  <w:t>☐</w:t>
                </w:r>
              </w:p>
            </w:tc>
          </w:sdtContent>
        </w:sdt>
        <w:tc>
          <w:tcPr>
            <w:tcW w:w="1231" w:type="dxa"/>
            <w:tcBorders>
              <w:top w:val="single" w:sz="12" w:space="0" w:color="auto"/>
            </w:tcBorders>
          </w:tcPr>
          <w:p w14:paraId="3BB499E4" w14:textId="77777777" w:rsidR="00BC796E" w:rsidRPr="00BC796E" w:rsidRDefault="00BC796E" w:rsidP="00BC796E">
            <w:pPr>
              <w:autoSpaceDE w:val="0"/>
              <w:autoSpaceDN w:val="0"/>
              <w:adjustRightInd w:val="0"/>
              <w:spacing w:before="120" w:after="120"/>
              <w:ind w:left="68"/>
              <w:jc w:val="center"/>
              <w:rPr>
                <w:rFonts w:cs="Arial"/>
                <w:color w:val="000000"/>
              </w:rPr>
            </w:pPr>
          </w:p>
        </w:tc>
      </w:tr>
      <w:tr w:rsidR="00BC796E" w:rsidRPr="00BC796E" w14:paraId="77581520" w14:textId="77777777" w:rsidTr="00563287">
        <w:trPr>
          <w:trHeight w:val="397"/>
        </w:trPr>
        <w:tc>
          <w:tcPr>
            <w:tcW w:w="2461" w:type="dxa"/>
            <w:vMerge/>
          </w:tcPr>
          <w:p w14:paraId="548DF008" w14:textId="77777777" w:rsidR="00BC796E" w:rsidRPr="00BC796E" w:rsidRDefault="00BC796E" w:rsidP="00BC796E">
            <w:pPr>
              <w:autoSpaceDE w:val="0"/>
              <w:autoSpaceDN w:val="0"/>
              <w:adjustRightInd w:val="0"/>
              <w:spacing w:before="120" w:after="120"/>
              <w:rPr>
                <w:rFonts w:cs="Arial"/>
                <w:color w:val="000000"/>
              </w:rPr>
            </w:pPr>
          </w:p>
        </w:tc>
        <w:tc>
          <w:tcPr>
            <w:tcW w:w="4159" w:type="dxa"/>
          </w:tcPr>
          <w:p w14:paraId="643E3FE4" w14:textId="77777777" w:rsidR="00BC796E" w:rsidRPr="00BC796E" w:rsidRDefault="00BC796E" w:rsidP="00BC796E">
            <w:pPr>
              <w:autoSpaceDE w:val="0"/>
              <w:autoSpaceDN w:val="0"/>
              <w:adjustRightInd w:val="0"/>
              <w:spacing w:before="120" w:after="120"/>
              <w:ind w:left="40"/>
              <w:rPr>
                <w:rFonts w:cs="Arial"/>
                <w:color w:val="000000"/>
              </w:rPr>
            </w:pPr>
            <w:r w:rsidRPr="00BC796E">
              <w:rPr>
                <w:rFonts w:cs="Trebuchet MS"/>
                <w:bCs/>
                <w:color w:val="000000"/>
              </w:rPr>
              <w:t>Does the DTC have appropriate resources to support the secretariat functions, e.g. agenda setting, documentation, follow-up of actions and minute taking?</w:t>
            </w:r>
          </w:p>
        </w:tc>
        <w:sdt>
          <w:sdtPr>
            <w:rPr>
              <w:rFonts w:cs="Arial"/>
              <w:color w:val="000000"/>
            </w:rPr>
            <w:id w:val="-1149132664"/>
          </w:sdtPr>
          <w:sdtContent>
            <w:tc>
              <w:tcPr>
                <w:tcW w:w="743" w:type="dxa"/>
              </w:tcPr>
              <w:p w14:paraId="4325F7A1"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Arial" w:hint="eastAsia"/>
                    <w:color w:val="000000"/>
                  </w:rPr>
                  <w:t>☐</w:t>
                </w:r>
              </w:p>
            </w:tc>
          </w:sdtContent>
        </w:sdt>
        <w:sdt>
          <w:sdtPr>
            <w:rPr>
              <w:rFonts w:cs="Arial"/>
              <w:color w:val="000000"/>
            </w:rPr>
            <w:id w:val="1515735526"/>
          </w:sdtPr>
          <w:sdtContent>
            <w:tc>
              <w:tcPr>
                <w:tcW w:w="648" w:type="dxa"/>
              </w:tcPr>
              <w:p w14:paraId="2299A140" w14:textId="77777777" w:rsidR="00BC796E" w:rsidRPr="00BC796E" w:rsidRDefault="00BC796E" w:rsidP="00BC796E">
                <w:pPr>
                  <w:autoSpaceDE w:val="0"/>
                  <w:autoSpaceDN w:val="0"/>
                  <w:adjustRightInd w:val="0"/>
                  <w:spacing w:before="120" w:after="120"/>
                  <w:ind w:left="68"/>
                  <w:jc w:val="center"/>
                  <w:rPr>
                    <w:rFonts w:cs="Arial"/>
                    <w:color w:val="000000"/>
                  </w:rPr>
                </w:pPr>
                <w:r w:rsidRPr="00BC796E">
                  <w:rPr>
                    <w:rFonts w:ascii="MS Gothic" w:eastAsia="MS Gothic" w:hAnsi="MS Gothic" w:cs="Arial" w:hint="eastAsia"/>
                    <w:color w:val="000000"/>
                  </w:rPr>
                  <w:t>☐</w:t>
                </w:r>
              </w:p>
            </w:tc>
          </w:sdtContent>
        </w:sdt>
        <w:tc>
          <w:tcPr>
            <w:tcW w:w="1231" w:type="dxa"/>
          </w:tcPr>
          <w:p w14:paraId="7ACBCBD8" w14:textId="77777777" w:rsidR="00BC796E" w:rsidRPr="00BC796E" w:rsidRDefault="00BC796E" w:rsidP="00BC796E">
            <w:pPr>
              <w:autoSpaceDE w:val="0"/>
              <w:autoSpaceDN w:val="0"/>
              <w:adjustRightInd w:val="0"/>
              <w:spacing w:before="120" w:after="120"/>
              <w:ind w:left="68"/>
              <w:jc w:val="center"/>
              <w:rPr>
                <w:rFonts w:cs="Arial"/>
                <w:color w:val="000000"/>
              </w:rPr>
            </w:pPr>
          </w:p>
        </w:tc>
      </w:tr>
      <w:tr w:rsidR="00BC796E" w:rsidRPr="00BC796E" w14:paraId="65B21694" w14:textId="77777777" w:rsidTr="00563287">
        <w:trPr>
          <w:trHeight w:val="397"/>
        </w:trPr>
        <w:tc>
          <w:tcPr>
            <w:tcW w:w="2461" w:type="dxa"/>
            <w:vMerge/>
          </w:tcPr>
          <w:p w14:paraId="092F6FFA" w14:textId="77777777" w:rsidR="00BC796E" w:rsidRPr="00BC796E" w:rsidRDefault="00BC796E" w:rsidP="00BC796E">
            <w:pPr>
              <w:autoSpaceDE w:val="0"/>
              <w:autoSpaceDN w:val="0"/>
              <w:adjustRightInd w:val="0"/>
              <w:spacing w:before="120" w:after="120"/>
              <w:rPr>
                <w:rFonts w:cs="Arial"/>
                <w:color w:val="000000"/>
              </w:rPr>
            </w:pPr>
          </w:p>
        </w:tc>
        <w:tc>
          <w:tcPr>
            <w:tcW w:w="4159" w:type="dxa"/>
          </w:tcPr>
          <w:p w14:paraId="7BE78D54" w14:textId="77777777" w:rsidR="00BC796E" w:rsidRPr="00BC796E" w:rsidRDefault="00BC796E" w:rsidP="00BC796E">
            <w:pPr>
              <w:autoSpaceDE w:val="0"/>
              <w:autoSpaceDN w:val="0"/>
              <w:adjustRightInd w:val="0"/>
              <w:spacing w:before="120" w:after="120"/>
              <w:ind w:left="40"/>
              <w:rPr>
                <w:rFonts w:cs="Arial"/>
                <w:color w:val="000000"/>
              </w:rPr>
            </w:pPr>
            <w:r w:rsidRPr="00BC796E">
              <w:rPr>
                <w:rFonts w:cs="Arial"/>
                <w:color w:val="000000"/>
              </w:rPr>
              <w:t>Do members have adequate time to spend on DTC activities, such as attend meetings, and review meeting papers and supporting documents?</w:t>
            </w:r>
            <w:r w:rsidRPr="00BC796E">
              <w:rPr>
                <w:rFonts w:ascii="Trebuchet MS" w:hAnsi="Trebuchet MS" w:cs="Trebuchet MS"/>
                <w:color w:val="000000"/>
                <w:sz w:val="24"/>
                <w:szCs w:val="24"/>
              </w:rPr>
              <w:t xml:space="preserve"> </w:t>
            </w:r>
          </w:p>
        </w:tc>
        <w:sdt>
          <w:sdtPr>
            <w:rPr>
              <w:rFonts w:cs="Arial"/>
              <w:color w:val="000000"/>
            </w:rPr>
            <w:id w:val="2090184038"/>
          </w:sdtPr>
          <w:sdtContent>
            <w:tc>
              <w:tcPr>
                <w:tcW w:w="743" w:type="dxa"/>
              </w:tcPr>
              <w:p w14:paraId="7D25C29A"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MS Gothic" w:hint="eastAsia"/>
                    <w:color w:val="000000"/>
                  </w:rPr>
                  <w:t>☐</w:t>
                </w:r>
              </w:p>
            </w:tc>
          </w:sdtContent>
        </w:sdt>
        <w:sdt>
          <w:sdtPr>
            <w:rPr>
              <w:rFonts w:cs="Arial"/>
              <w:color w:val="000000"/>
            </w:rPr>
            <w:id w:val="977273313"/>
          </w:sdtPr>
          <w:sdtContent>
            <w:tc>
              <w:tcPr>
                <w:tcW w:w="648" w:type="dxa"/>
              </w:tcPr>
              <w:p w14:paraId="2CA78E26"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MS Gothic" w:hint="eastAsia"/>
                    <w:color w:val="000000"/>
                  </w:rPr>
                  <w:t>☐</w:t>
                </w:r>
              </w:p>
            </w:tc>
          </w:sdtContent>
        </w:sdt>
        <w:tc>
          <w:tcPr>
            <w:tcW w:w="1231" w:type="dxa"/>
          </w:tcPr>
          <w:p w14:paraId="3305198D" w14:textId="77777777" w:rsidR="00BC796E" w:rsidRPr="00BC796E" w:rsidRDefault="00BC796E" w:rsidP="00BC796E">
            <w:pPr>
              <w:autoSpaceDE w:val="0"/>
              <w:autoSpaceDN w:val="0"/>
              <w:adjustRightInd w:val="0"/>
              <w:spacing w:before="120" w:after="120"/>
              <w:ind w:left="68"/>
              <w:jc w:val="center"/>
              <w:rPr>
                <w:rFonts w:cs="Arial"/>
                <w:color w:val="000000"/>
              </w:rPr>
            </w:pPr>
          </w:p>
        </w:tc>
      </w:tr>
      <w:tr w:rsidR="00BC796E" w:rsidRPr="00BC796E" w14:paraId="33A0E73F" w14:textId="77777777" w:rsidTr="00563287">
        <w:trPr>
          <w:trHeight w:val="794"/>
        </w:trPr>
        <w:tc>
          <w:tcPr>
            <w:tcW w:w="2461" w:type="dxa"/>
            <w:vMerge/>
          </w:tcPr>
          <w:p w14:paraId="7C191C3B" w14:textId="77777777" w:rsidR="00BC796E" w:rsidRPr="00BC796E" w:rsidRDefault="00BC796E" w:rsidP="00BC796E">
            <w:pPr>
              <w:autoSpaceDE w:val="0"/>
              <w:autoSpaceDN w:val="0"/>
              <w:adjustRightInd w:val="0"/>
              <w:spacing w:before="120" w:after="120"/>
              <w:rPr>
                <w:rFonts w:cs="Arial"/>
                <w:color w:val="000000"/>
              </w:rPr>
            </w:pPr>
          </w:p>
        </w:tc>
        <w:tc>
          <w:tcPr>
            <w:tcW w:w="4159" w:type="dxa"/>
          </w:tcPr>
          <w:p w14:paraId="6A5CF5EC" w14:textId="77777777" w:rsidR="00BC796E" w:rsidRPr="00BC796E" w:rsidRDefault="00BC796E" w:rsidP="00BC796E">
            <w:pPr>
              <w:autoSpaceDE w:val="0"/>
              <w:autoSpaceDN w:val="0"/>
              <w:adjustRightInd w:val="0"/>
              <w:spacing w:before="120" w:after="120"/>
              <w:ind w:left="40"/>
              <w:rPr>
                <w:rFonts w:cs="Arial"/>
                <w:color w:val="000000"/>
              </w:rPr>
            </w:pPr>
            <w:r w:rsidRPr="00BC796E">
              <w:rPr>
                <w:rFonts w:cs="Arial"/>
                <w:color w:val="000000"/>
              </w:rPr>
              <w:t>Is the DTC resourced to provide training where appropriate for its members?</w:t>
            </w:r>
          </w:p>
        </w:tc>
        <w:sdt>
          <w:sdtPr>
            <w:rPr>
              <w:rFonts w:cs="Arial"/>
              <w:color w:val="000000"/>
            </w:rPr>
            <w:id w:val="-1916156634"/>
          </w:sdtPr>
          <w:sdtContent>
            <w:tc>
              <w:tcPr>
                <w:tcW w:w="743" w:type="dxa"/>
              </w:tcPr>
              <w:p w14:paraId="0B534D8F"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MS Gothic" w:hint="eastAsia"/>
                    <w:color w:val="000000"/>
                  </w:rPr>
                  <w:t>☐</w:t>
                </w:r>
              </w:p>
            </w:tc>
          </w:sdtContent>
        </w:sdt>
        <w:sdt>
          <w:sdtPr>
            <w:rPr>
              <w:rFonts w:cs="Arial"/>
              <w:color w:val="000000"/>
            </w:rPr>
            <w:id w:val="-1105644419"/>
          </w:sdtPr>
          <w:sdtContent>
            <w:tc>
              <w:tcPr>
                <w:tcW w:w="648" w:type="dxa"/>
              </w:tcPr>
              <w:p w14:paraId="15D30CDE" w14:textId="77777777" w:rsidR="00BC796E" w:rsidRPr="00BC796E" w:rsidRDefault="00BC796E" w:rsidP="00BC796E">
                <w:pPr>
                  <w:autoSpaceDE w:val="0"/>
                  <w:autoSpaceDN w:val="0"/>
                  <w:adjustRightInd w:val="0"/>
                  <w:spacing w:before="120" w:after="120"/>
                  <w:ind w:left="68"/>
                  <w:jc w:val="center"/>
                  <w:rPr>
                    <w:rFonts w:ascii="Arial" w:hAnsi="Arial" w:cs="Arial"/>
                    <w:b/>
                    <w:color w:val="000000"/>
                  </w:rPr>
                </w:pPr>
                <w:r w:rsidRPr="00BC796E">
                  <w:rPr>
                    <w:rFonts w:ascii="MS Gothic" w:eastAsia="MS Gothic" w:hAnsi="MS Gothic" w:cs="MS Gothic" w:hint="eastAsia"/>
                    <w:color w:val="000000"/>
                  </w:rPr>
                  <w:t>☐</w:t>
                </w:r>
              </w:p>
            </w:tc>
          </w:sdtContent>
        </w:sdt>
        <w:tc>
          <w:tcPr>
            <w:tcW w:w="1231" w:type="dxa"/>
          </w:tcPr>
          <w:p w14:paraId="5CA150AD" w14:textId="77777777" w:rsidR="00BC796E" w:rsidRPr="00BC796E" w:rsidRDefault="00BC796E" w:rsidP="00BC796E">
            <w:pPr>
              <w:autoSpaceDE w:val="0"/>
              <w:autoSpaceDN w:val="0"/>
              <w:adjustRightInd w:val="0"/>
              <w:spacing w:before="120" w:after="120"/>
              <w:ind w:left="68"/>
              <w:jc w:val="center"/>
              <w:rPr>
                <w:rFonts w:cs="Arial"/>
                <w:color w:val="000000"/>
              </w:rPr>
            </w:pPr>
          </w:p>
        </w:tc>
      </w:tr>
    </w:tbl>
    <w:p w14:paraId="3ED43307" w14:textId="77777777" w:rsidR="00BC796E" w:rsidRPr="00BC796E" w:rsidRDefault="00BC796E" w:rsidP="00BC796E">
      <w:pPr>
        <w:autoSpaceDE w:val="0"/>
        <w:autoSpaceDN w:val="0"/>
        <w:adjustRightInd w:val="0"/>
        <w:spacing w:before="120" w:after="120"/>
        <w:rPr>
          <w:rFonts w:cs="Arial"/>
          <w:color w:val="000000"/>
        </w:rPr>
      </w:pPr>
    </w:p>
    <w:p w14:paraId="6DB676E5" w14:textId="77777777" w:rsidR="00BC796E" w:rsidRPr="00BC796E" w:rsidRDefault="00BC796E" w:rsidP="00BC796E">
      <w:pPr>
        <w:autoSpaceDE w:val="0"/>
        <w:autoSpaceDN w:val="0"/>
        <w:adjustRightInd w:val="0"/>
        <w:spacing w:after="0" w:line="240" w:lineRule="auto"/>
        <w:rPr>
          <w:rFonts w:ascii="Arial" w:hAnsi="Arial" w:cs="Arial"/>
          <w:sz w:val="16"/>
          <w:szCs w:val="16"/>
        </w:rPr>
      </w:pPr>
      <w:r w:rsidRPr="00BC796E">
        <w:rPr>
          <w:rFonts w:cs="Arial"/>
          <w:sz w:val="16"/>
          <w:szCs w:val="16"/>
        </w:rPr>
        <w:t xml:space="preserve">[Adapted with permission from: </w:t>
      </w:r>
      <w:r w:rsidRPr="00BC796E">
        <w:rPr>
          <w:rFonts w:cs="HelveticaNeue-Light"/>
          <w:sz w:val="16"/>
          <w:szCs w:val="16"/>
        </w:rPr>
        <w:t>National Prescribing Centre. Supporting rational local decision-making about medicines (and treatments). A handbook of good practice guidance.  Liverpool, UK: National Prescribing Centre; 2009.]</w:t>
      </w:r>
    </w:p>
    <w:p w14:paraId="0BFC29DA" w14:textId="77777777" w:rsidR="0086399D" w:rsidRDefault="00000000"/>
    <w:sectPr w:rsidR="0086399D" w:rsidSect="00BC796E">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HelveticaNeue-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6E"/>
    <w:rsid w:val="000E40C4"/>
    <w:rsid w:val="0057049B"/>
    <w:rsid w:val="0059690F"/>
    <w:rsid w:val="008C6819"/>
    <w:rsid w:val="00BC7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9822"/>
  <w15:docId w15:val="{F436E726-9089-4423-A655-097E02DF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Pulver</dc:creator>
  <cp:lastModifiedBy>Lisa Woodward</cp:lastModifiedBy>
  <cp:revision>2</cp:revision>
  <dcterms:created xsi:type="dcterms:W3CDTF">2022-07-12T00:06:00Z</dcterms:created>
  <dcterms:modified xsi:type="dcterms:W3CDTF">2022-07-12T00:06:00Z</dcterms:modified>
</cp:coreProperties>
</file>